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1F3E" w14:textId="687339EA" w:rsidR="006E39A9" w:rsidRPr="005160A1" w:rsidRDefault="006E39A9" w:rsidP="005160A1">
      <w:pPr>
        <w:jc w:val="center"/>
        <w:rPr>
          <w:b/>
          <w:bCs/>
        </w:rPr>
      </w:pPr>
      <w:r w:rsidRPr="005160A1">
        <w:rPr>
          <w:b/>
          <w:bCs/>
        </w:rPr>
        <w:t xml:space="preserve">Budget and Precept </w:t>
      </w:r>
      <w:r w:rsidR="00C1640B">
        <w:rPr>
          <w:b/>
          <w:bCs/>
        </w:rPr>
        <w:t xml:space="preserve">financial year </w:t>
      </w:r>
      <w:r w:rsidRPr="005160A1">
        <w:rPr>
          <w:b/>
          <w:bCs/>
        </w:rPr>
        <w:t>202</w:t>
      </w:r>
      <w:r w:rsidR="005160A1">
        <w:rPr>
          <w:b/>
          <w:bCs/>
        </w:rPr>
        <w:t>4</w:t>
      </w:r>
      <w:r w:rsidRPr="005160A1">
        <w:rPr>
          <w:b/>
          <w:bCs/>
        </w:rPr>
        <w:t>-2</w:t>
      </w:r>
      <w:r w:rsidR="005160A1">
        <w:rPr>
          <w:b/>
          <w:bCs/>
        </w:rPr>
        <w:t>5</w:t>
      </w:r>
      <w:r w:rsidRPr="005160A1">
        <w:rPr>
          <w:b/>
          <w:bCs/>
        </w:rPr>
        <w:t xml:space="preserve"> Report to </w:t>
      </w:r>
      <w:r w:rsidR="00C1640B">
        <w:rPr>
          <w:b/>
          <w:bCs/>
        </w:rPr>
        <w:t xml:space="preserve">Woodland </w:t>
      </w:r>
      <w:r w:rsidRPr="005160A1">
        <w:rPr>
          <w:b/>
          <w:bCs/>
        </w:rPr>
        <w:t>Parish Council Members</w:t>
      </w:r>
    </w:p>
    <w:p w14:paraId="3A72148C" w14:textId="77777777" w:rsidR="006E39A9" w:rsidRPr="00ED13BE" w:rsidRDefault="006E39A9">
      <w:pPr>
        <w:rPr>
          <w:sz w:val="24"/>
          <w:szCs w:val="24"/>
        </w:rPr>
      </w:pPr>
      <w:r w:rsidRPr="00ED13BE">
        <w:rPr>
          <w:sz w:val="24"/>
          <w:szCs w:val="24"/>
        </w:rPr>
        <w:t xml:space="preserve">1. Background: </w:t>
      </w:r>
    </w:p>
    <w:p w14:paraId="05E8C990" w14:textId="5CBBA8EB" w:rsidR="006E39A9" w:rsidRPr="00ED13BE" w:rsidRDefault="006E39A9">
      <w:pPr>
        <w:rPr>
          <w:sz w:val="24"/>
          <w:szCs w:val="24"/>
        </w:rPr>
      </w:pPr>
      <w:r w:rsidRPr="00ED13BE">
        <w:rPr>
          <w:sz w:val="24"/>
          <w:szCs w:val="24"/>
        </w:rPr>
        <w:t xml:space="preserve">1.1 The </w:t>
      </w:r>
      <w:r w:rsidR="005160A1" w:rsidRPr="00ED13BE">
        <w:rPr>
          <w:sz w:val="24"/>
          <w:szCs w:val="24"/>
        </w:rPr>
        <w:t>Parish</w:t>
      </w:r>
      <w:r w:rsidRPr="00ED13BE">
        <w:rPr>
          <w:sz w:val="24"/>
          <w:szCs w:val="24"/>
        </w:rPr>
        <w:t xml:space="preserve"> Council must produce an annual budget and comply with the relevant Financial Regulations, including its own Standing Orders. </w:t>
      </w:r>
      <w:r w:rsidR="00432101">
        <w:rPr>
          <w:sz w:val="24"/>
          <w:szCs w:val="24"/>
        </w:rPr>
        <w:t>Planning</w:t>
      </w:r>
      <w:r w:rsidRPr="00ED13BE">
        <w:rPr>
          <w:sz w:val="24"/>
          <w:szCs w:val="24"/>
        </w:rPr>
        <w:t xml:space="preserve"> concerning budget content and the factors influencing its details normally commence in November of each year. This report represents the</w:t>
      </w:r>
      <w:r w:rsidR="00432101">
        <w:rPr>
          <w:sz w:val="24"/>
          <w:szCs w:val="24"/>
        </w:rPr>
        <w:t xml:space="preserve"> planning</w:t>
      </w:r>
      <w:r w:rsidRPr="00ED13BE">
        <w:rPr>
          <w:sz w:val="24"/>
          <w:szCs w:val="24"/>
        </w:rPr>
        <w:t xml:space="preserve"> to-date and, subject to any final adjustments by the </w:t>
      </w:r>
      <w:r w:rsidR="005160A1" w:rsidRPr="00ED13BE">
        <w:rPr>
          <w:sz w:val="24"/>
          <w:szCs w:val="24"/>
        </w:rPr>
        <w:t>Parish</w:t>
      </w:r>
      <w:r w:rsidRPr="00ED13BE">
        <w:rPr>
          <w:sz w:val="24"/>
          <w:szCs w:val="24"/>
        </w:rPr>
        <w:t xml:space="preserve"> Council at its forthcoming meeting on 1</w:t>
      </w:r>
      <w:r w:rsidR="005160A1" w:rsidRPr="00ED13BE">
        <w:rPr>
          <w:sz w:val="24"/>
          <w:szCs w:val="24"/>
        </w:rPr>
        <w:t>1</w:t>
      </w:r>
      <w:r w:rsidRPr="00ED13BE">
        <w:rPr>
          <w:sz w:val="24"/>
          <w:szCs w:val="24"/>
        </w:rPr>
        <w:t>th January 202</w:t>
      </w:r>
      <w:r w:rsidR="005160A1" w:rsidRPr="00ED13BE">
        <w:rPr>
          <w:sz w:val="24"/>
          <w:szCs w:val="24"/>
        </w:rPr>
        <w:t>4</w:t>
      </w:r>
      <w:r w:rsidRPr="00ED13BE">
        <w:rPr>
          <w:sz w:val="24"/>
          <w:szCs w:val="24"/>
        </w:rPr>
        <w:t xml:space="preserve">, will outline the </w:t>
      </w:r>
      <w:r w:rsidR="005160A1" w:rsidRPr="00ED13BE">
        <w:rPr>
          <w:sz w:val="24"/>
          <w:szCs w:val="24"/>
        </w:rPr>
        <w:t>Parish</w:t>
      </w:r>
      <w:r w:rsidRPr="00ED13BE">
        <w:rPr>
          <w:sz w:val="24"/>
          <w:szCs w:val="24"/>
        </w:rPr>
        <w:t xml:space="preserve"> Councils budget and precept requirements for 202</w:t>
      </w:r>
      <w:r w:rsidR="005160A1" w:rsidRPr="00ED13BE">
        <w:rPr>
          <w:sz w:val="24"/>
          <w:szCs w:val="24"/>
        </w:rPr>
        <w:t>4</w:t>
      </w:r>
      <w:r w:rsidRPr="00ED13BE">
        <w:rPr>
          <w:sz w:val="24"/>
          <w:szCs w:val="24"/>
        </w:rPr>
        <w:t>-2</w:t>
      </w:r>
      <w:r w:rsidR="005160A1" w:rsidRPr="00ED13BE">
        <w:rPr>
          <w:sz w:val="24"/>
          <w:szCs w:val="24"/>
        </w:rPr>
        <w:t>5</w:t>
      </w:r>
      <w:r w:rsidRPr="00ED13BE">
        <w:rPr>
          <w:sz w:val="24"/>
          <w:szCs w:val="24"/>
        </w:rPr>
        <w:t xml:space="preserve">. </w:t>
      </w:r>
    </w:p>
    <w:p w14:paraId="04D7ED1C" w14:textId="761D4481" w:rsidR="006E39A9" w:rsidRPr="00ED13BE" w:rsidRDefault="006E39A9">
      <w:pPr>
        <w:rPr>
          <w:sz w:val="24"/>
          <w:szCs w:val="24"/>
        </w:rPr>
      </w:pPr>
      <w:r w:rsidRPr="00ED13BE">
        <w:rPr>
          <w:sz w:val="24"/>
          <w:szCs w:val="24"/>
        </w:rPr>
        <w:t xml:space="preserve">1.2 As with last year, once the budget has been finally agreed, it will be submitted to </w:t>
      </w:r>
      <w:r w:rsidR="005160A1" w:rsidRPr="00ED13BE">
        <w:rPr>
          <w:sz w:val="24"/>
          <w:szCs w:val="24"/>
        </w:rPr>
        <w:t>Durham County</w:t>
      </w:r>
      <w:r w:rsidRPr="00ED13BE">
        <w:rPr>
          <w:sz w:val="24"/>
          <w:szCs w:val="24"/>
        </w:rPr>
        <w:t xml:space="preserve"> Council </w:t>
      </w:r>
      <w:r w:rsidR="00432101">
        <w:rPr>
          <w:sz w:val="24"/>
          <w:szCs w:val="24"/>
        </w:rPr>
        <w:t xml:space="preserve">(DCC) </w:t>
      </w:r>
      <w:r w:rsidRPr="00ED13BE">
        <w:rPr>
          <w:sz w:val="24"/>
          <w:szCs w:val="24"/>
        </w:rPr>
        <w:t>by this year’s deadline of the 19</w:t>
      </w:r>
      <w:r w:rsidR="005160A1" w:rsidRPr="00ED13BE">
        <w:rPr>
          <w:sz w:val="24"/>
          <w:szCs w:val="24"/>
        </w:rPr>
        <w:t>th</w:t>
      </w:r>
      <w:r w:rsidRPr="00ED13BE">
        <w:rPr>
          <w:sz w:val="24"/>
          <w:szCs w:val="24"/>
        </w:rPr>
        <w:t xml:space="preserve"> January in order for the precept to be included in the Council tax charge for 2024-25. </w:t>
      </w:r>
    </w:p>
    <w:p w14:paraId="076766B1" w14:textId="6244AC44" w:rsidR="00432101" w:rsidRDefault="006E39A9">
      <w:pPr>
        <w:rPr>
          <w:sz w:val="24"/>
          <w:szCs w:val="24"/>
        </w:rPr>
      </w:pPr>
      <w:r w:rsidRPr="00ED13BE">
        <w:rPr>
          <w:sz w:val="24"/>
          <w:szCs w:val="24"/>
        </w:rPr>
        <w:t>1.3 In 202</w:t>
      </w:r>
      <w:r w:rsidR="005160A1" w:rsidRPr="00ED13BE">
        <w:rPr>
          <w:sz w:val="24"/>
          <w:szCs w:val="24"/>
        </w:rPr>
        <w:t>3</w:t>
      </w:r>
      <w:r w:rsidRPr="00ED13BE">
        <w:rPr>
          <w:sz w:val="24"/>
          <w:szCs w:val="24"/>
        </w:rPr>
        <w:t>-</w:t>
      </w:r>
      <w:r w:rsidR="005160A1" w:rsidRPr="00ED13BE">
        <w:rPr>
          <w:sz w:val="24"/>
          <w:szCs w:val="24"/>
        </w:rPr>
        <w:t>24</w:t>
      </w:r>
      <w:r w:rsidRPr="00ED13BE">
        <w:rPr>
          <w:sz w:val="24"/>
          <w:szCs w:val="24"/>
        </w:rPr>
        <w:t xml:space="preserve"> the number of Band D equivalent properties within the parish was calculated by </w:t>
      </w:r>
      <w:r w:rsidR="00432101">
        <w:rPr>
          <w:sz w:val="24"/>
          <w:szCs w:val="24"/>
        </w:rPr>
        <w:t>DCC</w:t>
      </w:r>
      <w:r w:rsidRPr="00ED13BE">
        <w:rPr>
          <w:sz w:val="24"/>
          <w:szCs w:val="24"/>
        </w:rPr>
        <w:t xml:space="preserve"> as being </w:t>
      </w:r>
      <w:r w:rsidR="00432101">
        <w:rPr>
          <w:sz w:val="24"/>
          <w:szCs w:val="24"/>
        </w:rPr>
        <w:t>76.6</w:t>
      </w:r>
      <w:r w:rsidRPr="00ED13BE">
        <w:rPr>
          <w:sz w:val="24"/>
          <w:szCs w:val="24"/>
        </w:rPr>
        <w:t xml:space="preserve">. </w:t>
      </w:r>
      <w:r w:rsidR="00432101">
        <w:rPr>
          <w:sz w:val="24"/>
          <w:szCs w:val="24"/>
        </w:rPr>
        <w:t>DCC</w:t>
      </w:r>
      <w:r w:rsidRPr="00ED13BE">
        <w:rPr>
          <w:sz w:val="24"/>
          <w:szCs w:val="24"/>
        </w:rPr>
        <w:t xml:space="preserve"> has notified the </w:t>
      </w:r>
      <w:r w:rsidR="00432101">
        <w:rPr>
          <w:sz w:val="24"/>
          <w:szCs w:val="24"/>
        </w:rPr>
        <w:t>Parish</w:t>
      </w:r>
      <w:r w:rsidRPr="00ED13BE">
        <w:rPr>
          <w:sz w:val="24"/>
          <w:szCs w:val="24"/>
        </w:rPr>
        <w:t xml:space="preserve"> Council that the number of Band D properties to use in the 2024-25 calculation is </w:t>
      </w:r>
      <w:r w:rsidR="00432101">
        <w:rPr>
          <w:sz w:val="24"/>
          <w:szCs w:val="24"/>
        </w:rPr>
        <w:t>78.7. if no increase in the precept is applied between the 2023/24 and 2024/25 budget years the Precept</w:t>
      </w:r>
      <w:r w:rsidR="00C31890">
        <w:rPr>
          <w:sz w:val="24"/>
          <w:szCs w:val="24"/>
        </w:rPr>
        <w:t xml:space="preserve"> </w:t>
      </w:r>
      <w:r w:rsidR="00432101">
        <w:rPr>
          <w:sz w:val="24"/>
          <w:szCs w:val="24"/>
        </w:rPr>
        <w:t>will be £2979.58</w:t>
      </w:r>
      <w:r w:rsidR="00C31890">
        <w:rPr>
          <w:sz w:val="24"/>
          <w:szCs w:val="24"/>
        </w:rPr>
        <w:t xml:space="preserve"> </w:t>
      </w:r>
    </w:p>
    <w:p w14:paraId="7D0DF4DF" w14:textId="33835AF6" w:rsidR="006E39A9" w:rsidRPr="00ED13BE" w:rsidRDefault="00432101">
      <w:pPr>
        <w:rPr>
          <w:sz w:val="24"/>
          <w:szCs w:val="24"/>
        </w:rPr>
      </w:pPr>
      <w:r>
        <w:rPr>
          <w:sz w:val="24"/>
          <w:szCs w:val="24"/>
        </w:rPr>
        <w:t xml:space="preserve">1.4 DCC has indicated that there will be a reduction of the LCTRS grant from £165 to </w:t>
      </w:r>
      <w:r w:rsidR="00D43869">
        <w:rPr>
          <w:sz w:val="24"/>
          <w:szCs w:val="24"/>
        </w:rPr>
        <w:t>£</w:t>
      </w:r>
      <w:r>
        <w:rPr>
          <w:sz w:val="24"/>
          <w:szCs w:val="24"/>
        </w:rPr>
        <w:t>72</w:t>
      </w:r>
      <w:r w:rsidR="00D43869">
        <w:rPr>
          <w:sz w:val="24"/>
          <w:szCs w:val="24"/>
        </w:rPr>
        <w:t xml:space="preserve">. This reduction </w:t>
      </w:r>
      <w:r w:rsidR="00E11AF0">
        <w:rPr>
          <w:sz w:val="24"/>
          <w:szCs w:val="24"/>
        </w:rPr>
        <w:t xml:space="preserve">may </w:t>
      </w:r>
      <w:r w:rsidR="00D43869">
        <w:rPr>
          <w:sz w:val="24"/>
          <w:szCs w:val="24"/>
        </w:rPr>
        <w:t>continue for future years.</w:t>
      </w:r>
    </w:p>
    <w:p w14:paraId="3D51CBE5" w14:textId="52FB0422" w:rsidR="006E39A9" w:rsidRPr="00ED13BE" w:rsidRDefault="006E39A9">
      <w:pPr>
        <w:rPr>
          <w:sz w:val="24"/>
          <w:szCs w:val="24"/>
        </w:rPr>
      </w:pPr>
      <w:r w:rsidRPr="00ED13BE">
        <w:rPr>
          <w:sz w:val="24"/>
          <w:szCs w:val="24"/>
        </w:rPr>
        <w:t>1.</w:t>
      </w:r>
      <w:r w:rsidR="00D43869">
        <w:rPr>
          <w:sz w:val="24"/>
          <w:szCs w:val="24"/>
        </w:rPr>
        <w:t>5</w:t>
      </w:r>
      <w:r w:rsidRPr="00ED13BE">
        <w:rPr>
          <w:sz w:val="24"/>
          <w:szCs w:val="24"/>
        </w:rPr>
        <w:t xml:space="preserve"> In determining the amount of budget and precept required for </w:t>
      </w:r>
      <w:r w:rsidR="00D43869">
        <w:rPr>
          <w:sz w:val="24"/>
          <w:szCs w:val="24"/>
        </w:rPr>
        <w:t>the 2024/25</w:t>
      </w:r>
      <w:r w:rsidRPr="00ED13BE">
        <w:rPr>
          <w:sz w:val="24"/>
          <w:szCs w:val="24"/>
        </w:rPr>
        <w:t xml:space="preserve"> year, the Parish </w:t>
      </w:r>
      <w:r w:rsidR="005160A1" w:rsidRPr="00ED13BE">
        <w:rPr>
          <w:sz w:val="24"/>
          <w:szCs w:val="24"/>
        </w:rPr>
        <w:t>Clerk</w:t>
      </w:r>
      <w:r w:rsidRPr="00ED13BE">
        <w:rPr>
          <w:sz w:val="24"/>
          <w:szCs w:val="24"/>
        </w:rPr>
        <w:t xml:space="preserve"> considered the following: </w:t>
      </w:r>
    </w:p>
    <w:p w14:paraId="77A47258" w14:textId="1CA800AE" w:rsidR="006E39A9" w:rsidRPr="0063650A" w:rsidRDefault="006E39A9" w:rsidP="0063650A">
      <w:pPr>
        <w:pStyle w:val="ListParagraph"/>
        <w:numPr>
          <w:ilvl w:val="1"/>
          <w:numId w:val="3"/>
        </w:numPr>
        <w:rPr>
          <w:sz w:val="24"/>
          <w:szCs w:val="24"/>
        </w:rPr>
      </w:pPr>
      <w:r w:rsidRPr="0063650A">
        <w:rPr>
          <w:sz w:val="24"/>
          <w:szCs w:val="24"/>
        </w:rPr>
        <w:t xml:space="preserve">The requirement to fund the agreed priorities for the parish. </w:t>
      </w:r>
    </w:p>
    <w:p w14:paraId="3BA28B75" w14:textId="742ED179" w:rsidR="006E39A9" w:rsidRPr="0063650A" w:rsidRDefault="006E39A9" w:rsidP="0063650A">
      <w:pPr>
        <w:pStyle w:val="ListParagraph"/>
        <w:numPr>
          <w:ilvl w:val="1"/>
          <w:numId w:val="3"/>
        </w:numPr>
        <w:rPr>
          <w:sz w:val="24"/>
          <w:szCs w:val="24"/>
        </w:rPr>
      </w:pPr>
      <w:r w:rsidRPr="0063650A">
        <w:rPr>
          <w:sz w:val="24"/>
          <w:szCs w:val="24"/>
        </w:rPr>
        <w:t xml:space="preserve">The requirement to ensure that there are sufficient financial reserves available for emergencies/unforeseen expenditure. </w:t>
      </w:r>
    </w:p>
    <w:p w14:paraId="7C336993" w14:textId="1726294E" w:rsidR="006E39A9" w:rsidRPr="009811FC" w:rsidRDefault="006E39A9" w:rsidP="009811FC">
      <w:pPr>
        <w:pStyle w:val="ListParagraph"/>
        <w:numPr>
          <w:ilvl w:val="1"/>
          <w:numId w:val="3"/>
        </w:numPr>
        <w:rPr>
          <w:sz w:val="24"/>
          <w:szCs w:val="24"/>
        </w:rPr>
      </w:pPr>
      <w:r w:rsidRPr="0063650A">
        <w:rPr>
          <w:sz w:val="24"/>
          <w:szCs w:val="24"/>
        </w:rPr>
        <w:t>A desire to keep the level of precept as low as possible.</w:t>
      </w:r>
      <w:r w:rsidRPr="009811FC">
        <w:rPr>
          <w:sz w:val="24"/>
          <w:szCs w:val="24"/>
        </w:rPr>
        <w:t xml:space="preserve"> </w:t>
      </w:r>
    </w:p>
    <w:p w14:paraId="6955CB0F" w14:textId="15B28E8F" w:rsidR="00D43869" w:rsidRDefault="006E39A9" w:rsidP="0063650A">
      <w:pPr>
        <w:pStyle w:val="ListParagraph"/>
        <w:numPr>
          <w:ilvl w:val="1"/>
          <w:numId w:val="3"/>
        </w:numPr>
        <w:rPr>
          <w:sz w:val="24"/>
          <w:szCs w:val="24"/>
        </w:rPr>
      </w:pPr>
      <w:r w:rsidRPr="0063650A">
        <w:rPr>
          <w:sz w:val="24"/>
          <w:szCs w:val="24"/>
        </w:rPr>
        <w:t>The increased precept requirement of £</w:t>
      </w:r>
      <w:r w:rsidR="00536101">
        <w:rPr>
          <w:sz w:val="24"/>
          <w:szCs w:val="24"/>
        </w:rPr>
        <w:t>1944</w:t>
      </w:r>
      <w:r w:rsidRPr="0063650A">
        <w:rPr>
          <w:sz w:val="24"/>
          <w:szCs w:val="24"/>
        </w:rPr>
        <w:t xml:space="preserve"> is required year</w:t>
      </w:r>
      <w:r w:rsidR="00536101">
        <w:rPr>
          <w:sz w:val="24"/>
          <w:szCs w:val="24"/>
        </w:rPr>
        <w:t xml:space="preserve"> on year</w:t>
      </w:r>
      <w:r w:rsidRPr="0063650A">
        <w:rPr>
          <w:sz w:val="24"/>
          <w:szCs w:val="24"/>
        </w:rPr>
        <w:t>, to cover the increased cost o</w:t>
      </w:r>
      <w:r w:rsidR="005160A1" w:rsidRPr="0063650A">
        <w:rPr>
          <w:sz w:val="24"/>
          <w:szCs w:val="24"/>
        </w:rPr>
        <w:t xml:space="preserve">f </w:t>
      </w:r>
      <w:r w:rsidRPr="0063650A">
        <w:rPr>
          <w:sz w:val="24"/>
          <w:szCs w:val="24"/>
        </w:rPr>
        <w:t xml:space="preserve">employing the </w:t>
      </w:r>
      <w:r w:rsidR="00536101">
        <w:rPr>
          <w:sz w:val="24"/>
          <w:szCs w:val="24"/>
        </w:rPr>
        <w:t>Parish Clerk and RFO</w:t>
      </w:r>
      <w:r w:rsidRPr="0063650A">
        <w:rPr>
          <w:sz w:val="24"/>
          <w:szCs w:val="24"/>
        </w:rPr>
        <w:t xml:space="preserve"> and to </w:t>
      </w:r>
      <w:r w:rsidR="005160A1" w:rsidRPr="0063650A">
        <w:rPr>
          <w:sz w:val="24"/>
          <w:szCs w:val="24"/>
        </w:rPr>
        <w:t xml:space="preserve">maintain </w:t>
      </w:r>
      <w:r w:rsidRPr="0063650A">
        <w:rPr>
          <w:sz w:val="24"/>
          <w:szCs w:val="24"/>
        </w:rPr>
        <w:t>the Councils reserves</w:t>
      </w:r>
      <w:r w:rsidR="005160A1" w:rsidRPr="0063650A">
        <w:rPr>
          <w:sz w:val="24"/>
          <w:szCs w:val="24"/>
        </w:rPr>
        <w:t>.</w:t>
      </w:r>
      <w:r w:rsidRPr="0063650A">
        <w:rPr>
          <w:sz w:val="24"/>
          <w:szCs w:val="24"/>
        </w:rPr>
        <w:t xml:space="preserve"> The cost of employing the Village clerk has increased as a result of the </w:t>
      </w:r>
      <w:r w:rsidR="005160A1" w:rsidRPr="0063650A">
        <w:rPr>
          <w:sz w:val="24"/>
          <w:szCs w:val="24"/>
        </w:rPr>
        <w:t>recent pay award of 4</w:t>
      </w:r>
      <w:r w:rsidR="00D43869" w:rsidRPr="0063650A">
        <w:rPr>
          <w:sz w:val="24"/>
          <w:szCs w:val="24"/>
        </w:rPr>
        <w:t>%</w:t>
      </w:r>
      <w:r w:rsidR="00954DA0">
        <w:rPr>
          <w:sz w:val="24"/>
          <w:szCs w:val="24"/>
        </w:rPr>
        <w:t xml:space="preserve"> since the PC made the decision to employ a clerk.</w:t>
      </w:r>
    </w:p>
    <w:p w14:paraId="05423F37" w14:textId="3980E295" w:rsidR="009811FC" w:rsidRPr="0063650A" w:rsidRDefault="009811FC" w:rsidP="0063650A">
      <w:pPr>
        <w:pStyle w:val="ListParagraph"/>
        <w:numPr>
          <w:ilvl w:val="1"/>
          <w:numId w:val="3"/>
        </w:numPr>
        <w:rPr>
          <w:sz w:val="24"/>
          <w:szCs w:val="24"/>
        </w:rPr>
      </w:pPr>
      <w:r>
        <w:rPr>
          <w:sz w:val="24"/>
          <w:szCs w:val="24"/>
        </w:rPr>
        <w:t>The increase in cost of grounds maintenance</w:t>
      </w:r>
    </w:p>
    <w:p w14:paraId="425168E0" w14:textId="3D69C7AC" w:rsidR="00D43869" w:rsidRPr="0063650A" w:rsidRDefault="00D43869" w:rsidP="0063650A">
      <w:pPr>
        <w:pStyle w:val="ListParagraph"/>
        <w:numPr>
          <w:ilvl w:val="1"/>
          <w:numId w:val="3"/>
        </w:numPr>
        <w:rPr>
          <w:sz w:val="24"/>
          <w:szCs w:val="24"/>
        </w:rPr>
      </w:pPr>
      <w:r w:rsidRPr="0063650A">
        <w:rPr>
          <w:sz w:val="24"/>
          <w:szCs w:val="24"/>
        </w:rPr>
        <w:t xml:space="preserve">There has been an expectation that the boundary change would add a further 50 houses to the parish which would increase the tax base. This additional precept would have provided sufficient income to pay for the employment of a Clerk and take into account the additional cost of grass cutting when the </w:t>
      </w:r>
      <w:r w:rsidR="00812674">
        <w:rPr>
          <w:sz w:val="24"/>
          <w:szCs w:val="24"/>
        </w:rPr>
        <w:t>l</w:t>
      </w:r>
      <w:r w:rsidRPr="0063650A">
        <w:rPr>
          <w:sz w:val="24"/>
          <w:szCs w:val="24"/>
        </w:rPr>
        <w:t xml:space="preserve">arger part of the Village green was added. DCC electoral services have indicated that the </w:t>
      </w:r>
      <w:r w:rsidR="00536101" w:rsidRPr="0063650A">
        <w:rPr>
          <w:sz w:val="24"/>
          <w:szCs w:val="24"/>
        </w:rPr>
        <w:t>boundary</w:t>
      </w:r>
      <w:r w:rsidRPr="0063650A">
        <w:rPr>
          <w:sz w:val="24"/>
          <w:szCs w:val="24"/>
        </w:rPr>
        <w:t xml:space="preserve"> change is unlikely to occur before 2029. </w:t>
      </w:r>
    </w:p>
    <w:p w14:paraId="648869C8" w14:textId="7420E28E" w:rsidR="006E39A9" w:rsidRPr="0063650A" w:rsidRDefault="006E39A9" w:rsidP="0063650A">
      <w:pPr>
        <w:pStyle w:val="ListParagraph"/>
        <w:numPr>
          <w:ilvl w:val="1"/>
          <w:numId w:val="3"/>
        </w:numPr>
        <w:rPr>
          <w:sz w:val="24"/>
          <w:szCs w:val="24"/>
        </w:rPr>
      </w:pPr>
      <w:r w:rsidRPr="0063650A">
        <w:rPr>
          <w:sz w:val="24"/>
          <w:szCs w:val="24"/>
        </w:rPr>
        <w:t xml:space="preserve">The data for this year’s budget is provided from </w:t>
      </w:r>
      <w:r w:rsidR="00954DA0">
        <w:rPr>
          <w:sz w:val="24"/>
          <w:szCs w:val="24"/>
        </w:rPr>
        <w:t>estimated</w:t>
      </w:r>
      <w:r w:rsidRPr="0063650A">
        <w:rPr>
          <w:sz w:val="24"/>
          <w:szCs w:val="24"/>
        </w:rPr>
        <w:t xml:space="preserve"> costs for goods, services and payroll for the year 202</w:t>
      </w:r>
      <w:r w:rsidR="005160A1" w:rsidRPr="0063650A">
        <w:rPr>
          <w:sz w:val="24"/>
          <w:szCs w:val="24"/>
        </w:rPr>
        <w:t>4</w:t>
      </w:r>
      <w:r w:rsidRPr="0063650A">
        <w:rPr>
          <w:sz w:val="24"/>
          <w:szCs w:val="24"/>
        </w:rPr>
        <w:t>-2</w:t>
      </w:r>
      <w:r w:rsidR="005160A1" w:rsidRPr="0063650A">
        <w:rPr>
          <w:sz w:val="24"/>
          <w:szCs w:val="24"/>
        </w:rPr>
        <w:t>5</w:t>
      </w:r>
      <w:r w:rsidRPr="0063650A">
        <w:rPr>
          <w:sz w:val="24"/>
          <w:szCs w:val="24"/>
        </w:rPr>
        <w:t xml:space="preserve"> (i.e., hours worked, mandatory auditor fees, stationery costs especially printer cartridges, web site maintenance costs</w:t>
      </w:r>
      <w:r w:rsidR="00D43869" w:rsidRPr="0063650A">
        <w:rPr>
          <w:sz w:val="24"/>
          <w:szCs w:val="24"/>
        </w:rPr>
        <w:t xml:space="preserve"> and </w:t>
      </w:r>
      <w:r w:rsidRPr="0063650A">
        <w:rPr>
          <w:sz w:val="24"/>
          <w:szCs w:val="24"/>
        </w:rPr>
        <w:t>bank charges.</w:t>
      </w:r>
    </w:p>
    <w:p w14:paraId="25FAACB6" w14:textId="1E1DDD17" w:rsidR="00D43869" w:rsidRPr="0063650A" w:rsidRDefault="00D43869" w:rsidP="0063650A">
      <w:pPr>
        <w:pStyle w:val="ListParagraph"/>
        <w:numPr>
          <w:ilvl w:val="1"/>
          <w:numId w:val="3"/>
        </w:numPr>
        <w:rPr>
          <w:sz w:val="24"/>
          <w:szCs w:val="24"/>
        </w:rPr>
      </w:pPr>
      <w:r w:rsidRPr="0063650A">
        <w:rPr>
          <w:sz w:val="24"/>
          <w:szCs w:val="24"/>
        </w:rPr>
        <w:t>In past years the budget calculations were based on an incremental budget</w:t>
      </w:r>
      <w:r w:rsidR="0063650A" w:rsidRPr="0063650A">
        <w:rPr>
          <w:sz w:val="24"/>
          <w:szCs w:val="24"/>
        </w:rPr>
        <w:t>. This process was fit for purpose when little or no change occurred. As there are significant increases in costs</w:t>
      </w:r>
      <w:r w:rsidR="00812674">
        <w:rPr>
          <w:sz w:val="24"/>
          <w:szCs w:val="24"/>
        </w:rPr>
        <w:t>,</w:t>
      </w:r>
      <w:r w:rsidR="0063650A" w:rsidRPr="0063650A">
        <w:rPr>
          <w:sz w:val="24"/>
          <w:szCs w:val="24"/>
        </w:rPr>
        <w:t xml:space="preserve"> a different process</w:t>
      </w:r>
      <w:r w:rsidR="0063650A">
        <w:rPr>
          <w:sz w:val="24"/>
          <w:szCs w:val="24"/>
        </w:rPr>
        <w:t>, a</w:t>
      </w:r>
      <w:r w:rsidR="0063650A" w:rsidRPr="0063650A">
        <w:rPr>
          <w:sz w:val="24"/>
          <w:szCs w:val="24"/>
        </w:rPr>
        <w:t xml:space="preserve"> zero base budget has been applied to the budget planning process.</w:t>
      </w:r>
    </w:p>
    <w:p w14:paraId="53FD4C54" w14:textId="4A8B6672" w:rsidR="006E39A9" w:rsidRPr="00ED13BE" w:rsidRDefault="006E39A9">
      <w:pPr>
        <w:rPr>
          <w:sz w:val="24"/>
          <w:szCs w:val="24"/>
        </w:rPr>
      </w:pPr>
      <w:r w:rsidRPr="00ED13BE">
        <w:rPr>
          <w:sz w:val="24"/>
          <w:szCs w:val="24"/>
        </w:rPr>
        <w:t>1.</w:t>
      </w:r>
      <w:r w:rsidR="0063650A">
        <w:rPr>
          <w:sz w:val="24"/>
          <w:szCs w:val="24"/>
        </w:rPr>
        <w:t>6</w:t>
      </w:r>
      <w:r w:rsidRPr="00ED13BE">
        <w:rPr>
          <w:sz w:val="24"/>
          <w:szCs w:val="24"/>
        </w:rPr>
        <w:t xml:space="preserve"> These “considerations” </w:t>
      </w:r>
      <w:r w:rsidR="0063650A">
        <w:rPr>
          <w:sz w:val="24"/>
          <w:szCs w:val="24"/>
        </w:rPr>
        <w:t>would be</w:t>
      </w:r>
      <w:r w:rsidRPr="00ED13BE">
        <w:rPr>
          <w:sz w:val="24"/>
          <w:szCs w:val="24"/>
        </w:rPr>
        <w:t xml:space="preserve"> relevant for the next year of the </w:t>
      </w:r>
      <w:r w:rsidR="005160A1" w:rsidRPr="00ED13BE">
        <w:rPr>
          <w:sz w:val="24"/>
          <w:szCs w:val="24"/>
        </w:rPr>
        <w:t>Parish</w:t>
      </w:r>
      <w:r w:rsidRPr="00ED13BE">
        <w:rPr>
          <w:sz w:val="24"/>
          <w:szCs w:val="24"/>
        </w:rPr>
        <w:t xml:space="preserve"> Council’s budget together with strengthening the </w:t>
      </w:r>
      <w:r w:rsidR="005160A1" w:rsidRPr="00ED13BE">
        <w:rPr>
          <w:sz w:val="24"/>
          <w:szCs w:val="24"/>
        </w:rPr>
        <w:t>Parish</w:t>
      </w:r>
      <w:r w:rsidRPr="00ED13BE">
        <w:rPr>
          <w:sz w:val="24"/>
          <w:szCs w:val="24"/>
        </w:rPr>
        <w:t xml:space="preserve"> Council’s infrastructure and establishing the most effective way of engaging residents and delivering on </w:t>
      </w:r>
      <w:r w:rsidR="005160A1" w:rsidRPr="00ED13BE">
        <w:rPr>
          <w:sz w:val="24"/>
          <w:szCs w:val="24"/>
        </w:rPr>
        <w:t>an</w:t>
      </w:r>
      <w:r w:rsidRPr="00ED13BE">
        <w:rPr>
          <w:sz w:val="24"/>
          <w:szCs w:val="24"/>
        </w:rPr>
        <w:t xml:space="preserve"> agreed workplan.   </w:t>
      </w:r>
    </w:p>
    <w:p w14:paraId="04EFE901" w14:textId="22B67F7E" w:rsidR="006E39A9" w:rsidRPr="00ED13BE" w:rsidRDefault="006E39A9">
      <w:pPr>
        <w:rPr>
          <w:sz w:val="24"/>
          <w:szCs w:val="24"/>
        </w:rPr>
      </w:pPr>
      <w:r w:rsidRPr="00ED13BE">
        <w:rPr>
          <w:sz w:val="24"/>
          <w:szCs w:val="24"/>
        </w:rPr>
        <w:t>1.</w:t>
      </w:r>
      <w:r w:rsidR="0063650A">
        <w:rPr>
          <w:sz w:val="24"/>
          <w:szCs w:val="24"/>
        </w:rPr>
        <w:t>7</w:t>
      </w:r>
      <w:r w:rsidRPr="00ED13BE">
        <w:rPr>
          <w:sz w:val="24"/>
          <w:szCs w:val="24"/>
        </w:rPr>
        <w:t xml:space="preserve"> Essential expenditure includes: </w:t>
      </w:r>
    </w:p>
    <w:p w14:paraId="2AC4AE8F" w14:textId="77777777" w:rsidR="006E39A9" w:rsidRPr="00ED13BE" w:rsidRDefault="006E39A9" w:rsidP="006E39A9">
      <w:pPr>
        <w:ind w:firstLine="720"/>
        <w:rPr>
          <w:sz w:val="24"/>
          <w:szCs w:val="24"/>
        </w:rPr>
      </w:pPr>
      <w:r w:rsidRPr="00ED13BE">
        <w:rPr>
          <w:sz w:val="24"/>
          <w:szCs w:val="24"/>
        </w:rPr>
        <w:t xml:space="preserve">• Employment of the Village Clerk  </w:t>
      </w:r>
    </w:p>
    <w:p w14:paraId="257C348C" w14:textId="77777777" w:rsidR="006E39A9" w:rsidRPr="00ED13BE" w:rsidRDefault="006E39A9" w:rsidP="006E39A9">
      <w:pPr>
        <w:ind w:firstLine="720"/>
        <w:rPr>
          <w:sz w:val="24"/>
          <w:szCs w:val="24"/>
        </w:rPr>
      </w:pPr>
      <w:r w:rsidRPr="00ED13BE">
        <w:rPr>
          <w:sz w:val="24"/>
          <w:szCs w:val="24"/>
        </w:rPr>
        <w:lastRenderedPageBreak/>
        <w:t xml:space="preserve">• Undertaking the required Councillor and Village Clerk training/development. </w:t>
      </w:r>
    </w:p>
    <w:p w14:paraId="647A0EBF" w14:textId="77777777" w:rsidR="006E39A9" w:rsidRPr="00ED13BE" w:rsidRDefault="006E39A9" w:rsidP="006E39A9">
      <w:pPr>
        <w:ind w:firstLine="720"/>
        <w:rPr>
          <w:sz w:val="24"/>
          <w:szCs w:val="24"/>
        </w:rPr>
      </w:pPr>
      <w:r w:rsidRPr="00ED13BE">
        <w:rPr>
          <w:sz w:val="24"/>
          <w:szCs w:val="24"/>
        </w:rPr>
        <w:t xml:space="preserve">• On-going Website maintenance. </w:t>
      </w:r>
    </w:p>
    <w:p w14:paraId="168070A1" w14:textId="77777777" w:rsidR="006E39A9" w:rsidRPr="00ED13BE" w:rsidRDefault="006E39A9" w:rsidP="006E39A9">
      <w:pPr>
        <w:ind w:firstLine="720"/>
        <w:rPr>
          <w:sz w:val="24"/>
          <w:szCs w:val="24"/>
        </w:rPr>
      </w:pPr>
      <w:r w:rsidRPr="00ED13BE">
        <w:rPr>
          <w:sz w:val="24"/>
          <w:szCs w:val="24"/>
        </w:rPr>
        <w:t xml:space="preserve">• Ensuring that the required Insurance cover is in place.  </w:t>
      </w:r>
    </w:p>
    <w:p w14:paraId="7D5541EC" w14:textId="47DAEF0C" w:rsidR="006E39A9" w:rsidRPr="00ED13BE" w:rsidRDefault="006E39A9" w:rsidP="006E39A9">
      <w:pPr>
        <w:ind w:firstLine="720"/>
        <w:rPr>
          <w:sz w:val="24"/>
          <w:szCs w:val="24"/>
        </w:rPr>
      </w:pPr>
      <w:r w:rsidRPr="00ED13BE">
        <w:rPr>
          <w:sz w:val="24"/>
          <w:szCs w:val="24"/>
        </w:rPr>
        <w:t xml:space="preserve">• Meeting “Office” expenses  </w:t>
      </w:r>
    </w:p>
    <w:p w14:paraId="03242801" w14:textId="77777777" w:rsidR="006E39A9" w:rsidRPr="00ED13BE" w:rsidRDefault="006E39A9" w:rsidP="006E39A9">
      <w:pPr>
        <w:ind w:firstLine="720"/>
        <w:rPr>
          <w:sz w:val="24"/>
          <w:szCs w:val="24"/>
        </w:rPr>
      </w:pPr>
      <w:r w:rsidRPr="00ED13BE">
        <w:rPr>
          <w:sz w:val="24"/>
          <w:szCs w:val="24"/>
        </w:rPr>
        <w:t xml:space="preserve">• Paying subscriptions in respect of relevant Professional Body membership. </w:t>
      </w:r>
    </w:p>
    <w:p w14:paraId="557283E1" w14:textId="77777777" w:rsidR="006E39A9" w:rsidRPr="00ED13BE" w:rsidRDefault="006E39A9" w:rsidP="006E39A9">
      <w:pPr>
        <w:ind w:firstLine="720"/>
        <w:rPr>
          <w:sz w:val="24"/>
          <w:szCs w:val="24"/>
        </w:rPr>
      </w:pPr>
      <w:r w:rsidRPr="00ED13BE">
        <w:rPr>
          <w:sz w:val="24"/>
          <w:szCs w:val="24"/>
        </w:rPr>
        <w:t xml:space="preserve">• Payment of Audit fees. </w:t>
      </w:r>
    </w:p>
    <w:p w14:paraId="41CF1779" w14:textId="12CCBE4B" w:rsidR="006E39A9" w:rsidRPr="00ED13BE" w:rsidRDefault="006E39A9" w:rsidP="0063650A">
      <w:pPr>
        <w:ind w:firstLine="720"/>
        <w:rPr>
          <w:sz w:val="24"/>
          <w:szCs w:val="24"/>
        </w:rPr>
      </w:pPr>
      <w:r w:rsidRPr="00ED13BE">
        <w:rPr>
          <w:sz w:val="24"/>
          <w:szCs w:val="24"/>
        </w:rPr>
        <w:t>• Maintenance of Parish Assets</w:t>
      </w:r>
      <w:r w:rsidR="0063650A">
        <w:rPr>
          <w:sz w:val="24"/>
          <w:szCs w:val="24"/>
        </w:rPr>
        <w:t xml:space="preserve"> grass cutting etc.</w:t>
      </w:r>
      <w:r w:rsidRPr="00ED13BE">
        <w:rPr>
          <w:sz w:val="24"/>
          <w:szCs w:val="24"/>
        </w:rPr>
        <w:t xml:space="preserve"> </w:t>
      </w:r>
    </w:p>
    <w:p w14:paraId="4908CD59" w14:textId="629FB15C" w:rsidR="006E39A9" w:rsidRPr="00ED13BE" w:rsidRDefault="006E39A9">
      <w:pPr>
        <w:rPr>
          <w:sz w:val="24"/>
          <w:szCs w:val="24"/>
        </w:rPr>
      </w:pPr>
      <w:r w:rsidRPr="00ED13BE">
        <w:rPr>
          <w:sz w:val="24"/>
          <w:szCs w:val="24"/>
        </w:rPr>
        <w:t>1.</w:t>
      </w:r>
      <w:r w:rsidR="00536101">
        <w:rPr>
          <w:sz w:val="24"/>
          <w:szCs w:val="24"/>
        </w:rPr>
        <w:t>8</w:t>
      </w:r>
      <w:r w:rsidRPr="00ED13BE">
        <w:rPr>
          <w:sz w:val="24"/>
          <w:szCs w:val="24"/>
        </w:rPr>
        <w:t xml:space="preserve"> Anticipated Expenditure identified in 202</w:t>
      </w:r>
      <w:r w:rsidR="0063650A">
        <w:rPr>
          <w:sz w:val="24"/>
          <w:szCs w:val="24"/>
        </w:rPr>
        <w:t>4</w:t>
      </w:r>
      <w:r w:rsidRPr="00ED13BE">
        <w:rPr>
          <w:sz w:val="24"/>
          <w:szCs w:val="24"/>
        </w:rPr>
        <w:t>-</w:t>
      </w:r>
      <w:r w:rsidR="0063650A">
        <w:rPr>
          <w:sz w:val="24"/>
          <w:szCs w:val="24"/>
        </w:rPr>
        <w:t>25</w:t>
      </w:r>
      <w:r w:rsidRPr="00ED13BE">
        <w:rPr>
          <w:sz w:val="24"/>
          <w:szCs w:val="24"/>
        </w:rPr>
        <w:t xml:space="preserve">. </w:t>
      </w:r>
    </w:p>
    <w:p w14:paraId="0092274D" w14:textId="00DCAE82" w:rsidR="006E39A9" w:rsidRPr="00ED13BE" w:rsidRDefault="006E39A9" w:rsidP="006E39A9">
      <w:pPr>
        <w:ind w:firstLine="720"/>
        <w:rPr>
          <w:sz w:val="24"/>
          <w:szCs w:val="24"/>
        </w:rPr>
      </w:pPr>
      <w:r w:rsidRPr="00ED13BE">
        <w:rPr>
          <w:sz w:val="24"/>
          <w:szCs w:val="24"/>
        </w:rPr>
        <w:t xml:space="preserve">• On-going Clerk and Councillor training and development. </w:t>
      </w:r>
    </w:p>
    <w:p w14:paraId="489DA503" w14:textId="4EB40D1A" w:rsidR="006E39A9" w:rsidRPr="00ED13BE" w:rsidRDefault="006E39A9">
      <w:pPr>
        <w:rPr>
          <w:sz w:val="24"/>
          <w:szCs w:val="24"/>
        </w:rPr>
      </w:pPr>
      <w:r w:rsidRPr="00ED13BE">
        <w:rPr>
          <w:sz w:val="24"/>
          <w:szCs w:val="24"/>
        </w:rPr>
        <w:t>1.</w:t>
      </w:r>
      <w:r w:rsidR="00536101">
        <w:rPr>
          <w:sz w:val="24"/>
          <w:szCs w:val="24"/>
        </w:rPr>
        <w:t>9</w:t>
      </w:r>
      <w:r w:rsidRPr="00ED13BE">
        <w:rPr>
          <w:sz w:val="24"/>
          <w:szCs w:val="24"/>
        </w:rPr>
        <w:t xml:space="preserve"> Possible additional expenditure under consideration in 202</w:t>
      </w:r>
      <w:r w:rsidR="0063650A">
        <w:rPr>
          <w:sz w:val="24"/>
          <w:szCs w:val="24"/>
        </w:rPr>
        <w:t>4</w:t>
      </w:r>
      <w:r w:rsidRPr="00ED13BE">
        <w:rPr>
          <w:sz w:val="24"/>
          <w:szCs w:val="24"/>
        </w:rPr>
        <w:t>-</w:t>
      </w:r>
      <w:r w:rsidR="0063650A">
        <w:rPr>
          <w:sz w:val="24"/>
          <w:szCs w:val="24"/>
        </w:rPr>
        <w:t>5</w:t>
      </w:r>
      <w:r w:rsidRPr="00ED13BE">
        <w:rPr>
          <w:sz w:val="24"/>
          <w:szCs w:val="24"/>
        </w:rPr>
        <w:t xml:space="preserve">. </w:t>
      </w:r>
    </w:p>
    <w:p w14:paraId="683CA82B" w14:textId="77777777" w:rsidR="006E39A9" w:rsidRPr="00ED13BE" w:rsidRDefault="006E39A9" w:rsidP="00ED13BE">
      <w:pPr>
        <w:ind w:left="720"/>
        <w:rPr>
          <w:sz w:val="24"/>
          <w:szCs w:val="24"/>
        </w:rPr>
      </w:pPr>
      <w:r w:rsidRPr="00ED13BE">
        <w:rPr>
          <w:sz w:val="24"/>
          <w:szCs w:val="24"/>
        </w:rPr>
        <w:t xml:space="preserve">• Identifying and supporting local projects/initiatives that help to encourage a sense of local community. Demonstrating “added value” to parish residents. </w:t>
      </w:r>
    </w:p>
    <w:p w14:paraId="7B7518C1" w14:textId="62D032E0" w:rsidR="006E39A9" w:rsidRPr="00ED13BE" w:rsidRDefault="006E39A9" w:rsidP="006E39A9">
      <w:pPr>
        <w:ind w:firstLine="720"/>
        <w:rPr>
          <w:sz w:val="24"/>
          <w:szCs w:val="24"/>
        </w:rPr>
      </w:pPr>
      <w:r w:rsidRPr="00ED13BE">
        <w:rPr>
          <w:sz w:val="24"/>
          <w:szCs w:val="24"/>
        </w:rPr>
        <w:t xml:space="preserve">• Possible Parish Council elections fees/expenses  </w:t>
      </w:r>
    </w:p>
    <w:p w14:paraId="79CBBBBF" w14:textId="77777777" w:rsidR="006E39A9" w:rsidRPr="00ED13BE" w:rsidRDefault="006E39A9">
      <w:pPr>
        <w:rPr>
          <w:sz w:val="24"/>
          <w:szCs w:val="24"/>
        </w:rPr>
      </w:pPr>
      <w:r w:rsidRPr="00ED13BE">
        <w:rPr>
          <w:sz w:val="24"/>
          <w:szCs w:val="24"/>
        </w:rPr>
        <w:t xml:space="preserve">2. Income and income generation: </w:t>
      </w:r>
    </w:p>
    <w:p w14:paraId="343A7B8A" w14:textId="39457A5F" w:rsidR="006E39A9" w:rsidRPr="00ED13BE" w:rsidRDefault="006E39A9">
      <w:pPr>
        <w:rPr>
          <w:sz w:val="24"/>
          <w:szCs w:val="24"/>
        </w:rPr>
      </w:pPr>
      <w:r w:rsidRPr="00ED13BE">
        <w:rPr>
          <w:sz w:val="24"/>
          <w:szCs w:val="24"/>
        </w:rPr>
        <w:t xml:space="preserve">2.1 The Village Council’s main source of income is from its precept. The amount of precept required is identified through the budgetary process. Once collected by </w:t>
      </w:r>
      <w:r w:rsidR="0063650A">
        <w:rPr>
          <w:sz w:val="24"/>
          <w:szCs w:val="24"/>
        </w:rPr>
        <w:t>DCC</w:t>
      </w:r>
      <w:r w:rsidRPr="00ED13BE">
        <w:rPr>
          <w:sz w:val="24"/>
          <w:szCs w:val="24"/>
        </w:rPr>
        <w:t xml:space="preserve">, it is anticipated that </w:t>
      </w:r>
      <w:r w:rsidR="0063650A">
        <w:rPr>
          <w:sz w:val="24"/>
          <w:szCs w:val="24"/>
        </w:rPr>
        <w:t xml:space="preserve">DCC </w:t>
      </w:r>
      <w:r w:rsidRPr="00ED13BE">
        <w:rPr>
          <w:sz w:val="24"/>
          <w:szCs w:val="24"/>
        </w:rPr>
        <w:t xml:space="preserve">will again transfer </w:t>
      </w:r>
      <w:r w:rsidR="00ED13BE" w:rsidRPr="00ED13BE">
        <w:rPr>
          <w:sz w:val="24"/>
          <w:szCs w:val="24"/>
        </w:rPr>
        <w:t>100</w:t>
      </w:r>
      <w:r w:rsidRPr="00ED13BE">
        <w:rPr>
          <w:sz w:val="24"/>
          <w:szCs w:val="24"/>
        </w:rPr>
        <w:t xml:space="preserve">% of the collected amount in April/May upon the formal request of the </w:t>
      </w:r>
      <w:r w:rsidR="00ED13BE" w:rsidRPr="00ED13BE">
        <w:rPr>
          <w:sz w:val="24"/>
          <w:szCs w:val="24"/>
        </w:rPr>
        <w:t>Parish</w:t>
      </w:r>
      <w:r w:rsidRPr="00ED13BE">
        <w:rPr>
          <w:sz w:val="24"/>
          <w:szCs w:val="24"/>
        </w:rPr>
        <w:t xml:space="preserve"> Council (via the </w:t>
      </w:r>
      <w:r w:rsidR="00ED13BE" w:rsidRPr="00ED13BE">
        <w:rPr>
          <w:sz w:val="24"/>
          <w:szCs w:val="24"/>
        </w:rPr>
        <w:t>Parish</w:t>
      </w:r>
      <w:r w:rsidRPr="00ED13BE">
        <w:rPr>
          <w:sz w:val="24"/>
          <w:szCs w:val="24"/>
        </w:rPr>
        <w:t xml:space="preserve"> Clerk).  </w:t>
      </w:r>
    </w:p>
    <w:p w14:paraId="64D66F8D" w14:textId="77777777" w:rsidR="006E39A9" w:rsidRPr="00ED13BE" w:rsidRDefault="006E39A9">
      <w:pPr>
        <w:rPr>
          <w:sz w:val="24"/>
          <w:szCs w:val="24"/>
        </w:rPr>
      </w:pPr>
      <w:r w:rsidRPr="00ED13BE">
        <w:rPr>
          <w:sz w:val="24"/>
          <w:szCs w:val="24"/>
        </w:rPr>
        <w:t xml:space="preserve">3. Reserves and Balances: </w:t>
      </w:r>
    </w:p>
    <w:p w14:paraId="4A2EF665" w14:textId="77777777" w:rsidR="006E39A9" w:rsidRPr="00ED13BE" w:rsidRDefault="006E39A9">
      <w:pPr>
        <w:rPr>
          <w:sz w:val="24"/>
          <w:szCs w:val="24"/>
        </w:rPr>
      </w:pPr>
      <w:r w:rsidRPr="00ED13BE">
        <w:rPr>
          <w:sz w:val="24"/>
          <w:szCs w:val="24"/>
        </w:rPr>
        <w:t xml:space="preserve">3.1 The Local Government Finance Act 1992 (As Amended) requires local authorities to have regard to the level of reserves it would need to meet estimated future expenditure. The Chartered Institute of Public Finance and Accountancy describes the purpose of Reserve Funds as-  </w:t>
      </w:r>
    </w:p>
    <w:p w14:paraId="112DD9B3" w14:textId="77777777" w:rsidR="006E39A9" w:rsidRPr="00ED13BE" w:rsidRDefault="006E39A9" w:rsidP="00ED13BE">
      <w:pPr>
        <w:ind w:left="720"/>
        <w:rPr>
          <w:sz w:val="24"/>
          <w:szCs w:val="24"/>
        </w:rPr>
      </w:pPr>
      <w:r w:rsidRPr="00ED13BE">
        <w:rPr>
          <w:sz w:val="24"/>
          <w:szCs w:val="24"/>
        </w:rPr>
        <w:t xml:space="preserve">• a working balance to help cushion the impact of uneven cash flows and avoid unnecessary temporary borrowing, and  </w:t>
      </w:r>
    </w:p>
    <w:p w14:paraId="4F022D19" w14:textId="06AF6121" w:rsidR="006E39A9" w:rsidRPr="00ED13BE" w:rsidRDefault="006E39A9" w:rsidP="006E39A9">
      <w:pPr>
        <w:ind w:firstLine="720"/>
        <w:rPr>
          <w:sz w:val="24"/>
          <w:szCs w:val="24"/>
        </w:rPr>
      </w:pPr>
      <w:r w:rsidRPr="00ED13BE">
        <w:rPr>
          <w:sz w:val="24"/>
          <w:szCs w:val="24"/>
        </w:rPr>
        <w:t xml:space="preserve">• a contingency to cushion the impact of unexpected events or emergencies.   </w:t>
      </w:r>
    </w:p>
    <w:p w14:paraId="1BCA3286" w14:textId="77777777" w:rsidR="006E39A9" w:rsidRPr="00ED13BE" w:rsidRDefault="006E39A9">
      <w:pPr>
        <w:rPr>
          <w:sz w:val="24"/>
          <w:szCs w:val="24"/>
        </w:rPr>
      </w:pPr>
      <w:r w:rsidRPr="00ED13BE">
        <w:rPr>
          <w:sz w:val="24"/>
          <w:szCs w:val="24"/>
        </w:rPr>
        <w:t xml:space="preserve">3.2 There is no specification within regulations concerning the actual level of the reserve but understood “good practice” suggests having a General Reserve sufficient to cover between three and twelve months of a parish council’s running costs.  </w:t>
      </w:r>
    </w:p>
    <w:p w14:paraId="3C64C289" w14:textId="5DE83945" w:rsidR="006E39A9" w:rsidRPr="00ED13BE" w:rsidRDefault="006E39A9">
      <w:pPr>
        <w:rPr>
          <w:sz w:val="24"/>
          <w:szCs w:val="24"/>
        </w:rPr>
      </w:pPr>
      <w:r w:rsidRPr="00ED13BE">
        <w:rPr>
          <w:sz w:val="24"/>
          <w:szCs w:val="24"/>
        </w:rPr>
        <w:t xml:space="preserve">3.3 Taking into account this advice together with factors such as the </w:t>
      </w:r>
      <w:r w:rsidR="00ED13BE" w:rsidRPr="00ED13BE">
        <w:rPr>
          <w:sz w:val="24"/>
          <w:szCs w:val="24"/>
        </w:rPr>
        <w:t>possible</w:t>
      </w:r>
      <w:r w:rsidRPr="00ED13BE">
        <w:rPr>
          <w:sz w:val="24"/>
          <w:szCs w:val="24"/>
        </w:rPr>
        <w:t xml:space="preserve"> increase in inflation a degree of economic uncertainty remains due to issues such as the current cost of living crisis</w:t>
      </w:r>
      <w:r w:rsidR="00ED13BE" w:rsidRPr="00ED13BE">
        <w:rPr>
          <w:sz w:val="24"/>
          <w:szCs w:val="24"/>
        </w:rPr>
        <w:t xml:space="preserve"> and an impending national election</w:t>
      </w:r>
      <w:r w:rsidRPr="00ED13BE">
        <w:rPr>
          <w:sz w:val="24"/>
          <w:szCs w:val="24"/>
        </w:rPr>
        <w:t xml:space="preserve">. </w:t>
      </w:r>
      <w:r w:rsidR="0063650A">
        <w:rPr>
          <w:sz w:val="24"/>
          <w:szCs w:val="24"/>
        </w:rPr>
        <w:t>It is proposed that the Current reserves (cash in hand) which has been built from the remain</w:t>
      </w:r>
      <w:r w:rsidR="00152550">
        <w:rPr>
          <w:sz w:val="24"/>
          <w:szCs w:val="24"/>
        </w:rPr>
        <w:t>der</w:t>
      </w:r>
      <w:r w:rsidR="0063650A">
        <w:rPr>
          <w:sz w:val="24"/>
          <w:szCs w:val="24"/>
        </w:rPr>
        <w:t xml:space="preserve"> of a business grant applied during the CV19 pandemic</w:t>
      </w:r>
      <w:r w:rsidR="00152550">
        <w:rPr>
          <w:sz w:val="24"/>
          <w:szCs w:val="24"/>
        </w:rPr>
        <w:t>,</w:t>
      </w:r>
      <w:r w:rsidRPr="00ED13BE">
        <w:rPr>
          <w:sz w:val="24"/>
          <w:szCs w:val="24"/>
        </w:rPr>
        <w:t xml:space="preserve"> is sufficient to cover approximately </w:t>
      </w:r>
      <w:r w:rsidR="00ED13BE" w:rsidRPr="00ED13BE">
        <w:rPr>
          <w:sz w:val="24"/>
          <w:szCs w:val="24"/>
        </w:rPr>
        <w:t xml:space="preserve">6 </w:t>
      </w:r>
      <w:r w:rsidRPr="00ED13BE">
        <w:rPr>
          <w:sz w:val="24"/>
          <w:szCs w:val="24"/>
        </w:rPr>
        <w:t>months “running costs“ in 202</w:t>
      </w:r>
      <w:r w:rsidR="00ED13BE" w:rsidRPr="00ED13BE">
        <w:rPr>
          <w:sz w:val="24"/>
          <w:szCs w:val="24"/>
        </w:rPr>
        <w:t>4</w:t>
      </w:r>
      <w:r w:rsidRPr="00ED13BE">
        <w:rPr>
          <w:sz w:val="24"/>
          <w:szCs w:val="24"/>
        </w:rPr>
        <w:t>-</w:t>
      </w:r>
      <w:r w:rsidR="00ED13BE" w:rsidRPr="00ED13BE">
        <w:rPr>
          <w:sz w:val="24"/>
          <w:szCs w:val="24"/>
        </w:rPr>
        <w:t>25</w:t>
      </w:r>
      <w:r w:rsidR="0063650A">
        <w:rPr>
          <w:sz w:val="24"/>
          <w:szCs w:val="24"/>
        </w:rPr>
        <w:t xml:space="preserve"> and have a contingency in place.</w:t>
      </w:r>
      <w:r w:rsidRPr="00ED13BE">
        <w:rPr>
          <w:sz w:val="24"/>
          <w:szCs w:val="24"/>
        </w:rPr>
        <w:t xml:space="preserve"> </w:t>
      </w:r>
    </w:p>
    <w:p w14:paraId="78E68B7C" w14:textId="4B2DB4B3" w:rsidR="006E39A9" w:rsidRPr="00ED13BE" w:rsidRDefault="006E39A9">
      <w:pPr>
        <w:rPr>
          <w:sz w:val="24"/>
          <w:szCs w:val="24"/>
        </w:rPr>
      </w:pPr>
      <w:r w:rsidRPr="00ED13BE">
        <w:rPr>
          <w:sz w:val="24"/>
          <w:szCs w:val="24"/>
        </w:rPr>
        <w:t xml:space="preserve">4. Recommendations:  The </w:t>
      </w:r>
      <w:r w:rsidR="00152550">
        <w:rPr>
          <w:sz w:val="24"/>
          <w:szCs w:val="24"/>
        </w:rPr>
        <w:t>Parish</w:t>
      </w:r>
      <w:r w:rsidRPr="00ED13BE">
        <w:rPr>
          <w:sz w:val="24"/>
          <w:szCs w:val="24"/>
        </w:rPr>
        <w:t xml:space="preserve"> Council is recommended to consider the details contained in this report and resolves to:-  </w:t>
      </w:r>
    </w:p>
    <w:p w14:paraId="7B5B6373" w14:textId="6F673DFC" w:rsidR="006E39A9" w:rsidRPr="00ED13BE" w:rsidRDefault="006E39A9">
      <w:pPr>
        <w:rPr>
          <w:sz w:val="24"/>
          <w:szCs w:val="24"/>
        </w:rPr>
      </w:pPr>
      <w:r w:rsidRPr="00ED13BE">
        <w:rPr>
          <w:sz w:val="24"/>
          <w:szCs w:val="24"/>
        </w:rPr>
        <w:t xml:space="preserve">4.1 Consider and agree the </w:t>
      </w:r>
      <w:r w:rsidR="00ED13BE" w:rsidRPr="00ED13BE">
        <w:rPr>
          <w:sz w:val="24"/>
          <w:szCs w:val="24"/>
        </w:rPr>
        <w:t>Woodland Parish</w:t>
      </w:r>
      <w:r w:rsidRPr="00ED13BE">
        <w:rPr>
          <w:sz w:val="24"/>
          <w:szCs w:val="24"/>
        </w:rPr>
        <w:t xml:space="preserve"> Council budget for 202</w:t>
      </w:r>
      <w:r w:rsidR="00ED13BE" w:rsidRPr="00ED13BE">
        <w:rPr>
          <w:sz w:val="24"/>
          <w:szCs w:val="24"/>
        </w:rPr>
        <w:t>4</w:t>
      </w:r>
      <w:r w:rsidRPr="00ED13BE">
        <w:rPr>
          <w:sz w:val="24"/>
          <w:szCs w:val="24"/>
        </w:rPr>
        <w:t>-2</w:t>
      </w:r>
      <w:r w:rsidR="00ED13BE" w:rsidRPr="00ED13BE">
        <w:rPr>
          <w:sz w:val="24"/>
          <w:szCs w:val="24"/>
        </w:rPr>
        <w:t>5</w:t>
      </w:r>
      <w:r w:rsidRPr="00ED13BE">
        <w:rPr>
          <w:sz w:val="24"/>
          <w:szCs w:val="24"/>
        </w:rPr>
        <w:t xml:space="preserve"> as outlined in Appendix A of the report. </w:t>
      </w:r>
    </w:p>
    <w:p w14:paraId="224EB2EE" w14:textId="144B2460" w:rsidR="006E39A9" w:rsidRPr="00ED13BE" w:rsidRDefault="006E39A9">
      <w:pPr>
        <w:rPr>
          <w:sz w:val="24"/>
          <w:szCs w:val="24"/>
        </w:rPr>
      </w:pPr>
      <w:r w:rsidRPr="00ED13BE">
        <w:rPr>
          <w:sz w:val="24"/>
          <w:szCs w:val="24"/>
        </w:rPr>
        <w:t>4.2 Agree that the required Precept for 202</w:t>
      </w:r>
      <w:r w:rsidR="00ED13BE" w:rsidRPr="00ED13BE">
        <w:rPr>
          <w:sz w:val="24"/>
          <w:szCs w:val="24"/>
        </w:rPr>
        <w:t>4</w:t>
      </w:r>
      <w:r w:rsidRPr="00ED13BE">
        <w:rPr>
          <w:sz w:val="24"/>
          <w:szCs w:val="24"/>
        </w:rPr>
        <w:t>-2</w:t>
      </w:r>
      <w:r w:rsidR="00ED13BE" w:rsidRPr="00ED13BE">
        <w:rPr>
          <w:sz w:val="24"/>
          <w:szCs w:val="24"/>
        </w:rPr>
        <w:t>5</w:t>
      </w:r>
      <w:r w:rsidRPr="00ED13BE">
        <w:rPr>
          <w:sz w:val="24"/>
          <w:szCs w:val="24"/>
        </w:rPr>
        <w:t xml:space="preserve"> is set at </w:t>
      </w:r>
      <w:r w:rsidR="00536101">
        <w:rPr>
          <w:sz w:val="24"/>
          <w:szCs w:val="24"/>
        </w:rPr>
        <w:t xml:space="preserve">one of the figures shown at APPENDIX A </w:t>
      </w:r>
    </w:p>
    <w:p w14:paraId="42B0C2EC" w14:textId="6FAD6661" w:rsidR="006E39A9" w:rsidRPr="00ED13BE" w:rsidRDefault="006E39A9">
      <w:pPr>
        <w:rPr>
          <w:sz w:val="24"/>
          <w:szCs w:val="24"/>
        </w:rPr>
      </w:pPr>
      <w:r w:rsidRPr="00E11AF0">
        <w:rPr>
          <w:sz w:val="24"/>
          <w:szCs w:val="24"/>
        </w:rPr>
        <w:t>4.4 Note that for the purposes of “essential running costs” an amount of approximately £</w:t>
      </w:r>
      <w:r w:rsidR="00536101" w:rsidRPr="00E11AF0">
        <w:rPr>
          <w:sz w:val="24"/>
          <w:szCs w:val="24"/>
        </w:rPr>
        <w:t>2726</w:t>
      </w:r>
      <w:r w:rsidRPr="00E11AF0">
        <w:rPr>
          <w:sz w:val="24"/>
          <w:szCs w:val="24"/>
        </w:rPr>
        <w:t xml:space="preserve"> annually has been identified.</w:t>
      </w:r>
      <w:r w:rsidR="00536101">
        <w:rPr>
          <w:sz w:val="24"/>
          <w:szCs w:val="24"/>
        </w:rPr>
        <w:t xml:space="preserve"> At present the Reserves are</w:t>
      </w:r>
      <w:r w:rsidR="00812674">
        <w:rPr>
          <w:sz w:val="24"/>
          <w:szCs w:val="24"/>
        </w:rPr>
        <w:t xml:space="preserve"> a</w:t>
      </w:r>
      <w:r w:rsidR="00536101">
        <w:rPr>
          <w:sz w:val="24"/>
          <w:szCs w:val="24"/>
        </w:rPr>
        <w:t xml:space="preserve">t a level that meets and exceeds the recommended levels </w:t>
      </w:r>
    </w:p>
    <w:p w14:paraId="16A7D21A" w14:textId="50E42ED3" w:rsidR="006E39A9" w:rsidRPr="00ED13BE" w:rsidRDefault="006E39A9">
      <w:pPr>
        <w:rPr>
          <w:sz w:val="24"/>
          <w:szCs w:val="24"/>
        </w:rPr>
      </w:pPr>
      <w:r w:rsidRPr="00ED13BE">
        <w:rPr>
          <w:sz w:val="24"/>
          <w:szCs w:val="24"/>
        </w:rPr>
        <w:t>Budget 202</w:t>
      </w:r>
      <w:r w:rsidR="00812674">
        <w:rPr>
          <w:sz w:val="24"/>
          <w:szCs w:val="24"/>
        </w:rPr>
        <w:t>4</w:t>
      </w:r>
      <w:r w:rsidRPr="00ED13BE">
        <w:rPr>
          <w:sz w:val="24"/>
          <w:szCs w:val="24"/>
        </w:rPr>
        <w:t>-202</w:t>
      </w:r>
      <w:r w:rsidR="00812674">
        <w:rPr>
          <w:sz w:val="24"/>
          <w:szCs w:val="24"/>
        </w:rPr>
        <w:t>5</w:t>
      </w:r>
      <w:r w:rsidRPr="00ED13BE">
        <w:rPr>
          <w:sz w:val="24"/>
          <w:szCs w:val="24"/>
        </w:rPr>
        <w:t xml:space="preserve"> APPENDIX A   </w:t>
      </w:r>
    </w:p>
    <w:p w14:paraId="4B2EA493" w14:textId="6FB1A61E" w:rsidR="00BB5C13" w:rsidRDefault="006E39A9">
      <w:pPr>
        <w:rPr>
          <w:sz w:val="24"/>
          <w:szCs w:val="24"/>
        </w:rPr>
      </w:pPr>
      <w:r w:rsidRPr="00ED13BE">
        <w:rPr>
          <w:sz w:val="24"/>
          <w:szCs w:val="24"/>
        </w:rPr>
        <w:t xml:space="preserve">Description:     </w:t>
      </w:r>
    </w:p>
    <w:p w14:paraId="38F10293" w14:textId="5C45F51D" w:rsidR="00152550" w:rsidRDefault="00152550">
      <w:pPr>
        <w:rPr>
          <w:sz w:val="24"/>
          <w:szCs w:val="24"/>
        </w:rPr>
      </w:pPr>
      <w:r>
        <w:rPr>
          <w:sz w:val="24"/>
          <w:szCs w:val="24"/>
        </w:rPr>
        <w:t>Income: (no change)</w:t>
      </w:r>
      <w:r>
        <w:rPr>
          <w:sz w:val="24"/>
          <w:szCs w:val="24"/>
        </w:rPr>
        <w:tab/>
      </w:r>
      <w:r>
        <w:rPr>
          <w:sz w:val="24"/>
          <w:szCs w:val="24"/>
        </w:rPr>
        <w:tab/>
      </w:r>
      <w:r>
        <w:rPr>
          <w:sz w:val="24"/>
          <w:szCs w:val="24"/>
        </w:rPr>
        <w:tab/>
      </w:r>
      <w:r>
        <w:rPr>
          <w:sz w:val="24"/>
          <w:szCs w:val="24"/>
        </w:rPr>
        <w:tab/>
      </w:r>
      <w:r>
        <w:rPr>
          <w:sz w:val="24"/>
          <w:szCs w:val="24"/>
        </w:rPr>
        <w:tab/>
        <w:t>outgoings</w:t>
      </w:r>
      <w:r>
        <w:rPr>
          <w:sz w:val="24"/>
          <w:szCs w:val="24"/>
        </w:rPr>
        <w:tab/>
      </w:r>
    </w:p>
    <w:p w14:paraId="7D6286D9" w14:textId="57F57C65" w:rsidR="00906D60" w:rsidRPr="00AA3614" w:rsidRDefault="00906D60" w:rsidP="00906D60">
      <w:pPr>
        <w:ind w:firstLine="720"/>
        <w:rPr>
          <w:b/>
          <w:bCs/>
          <w:sz w:val="24"/>
          <w:szCs w:val="24"/>
        </w:rPr>
      </w:pPr>
      <w:r>
        <w:rPr>
          <w:sz w:val="24"/>
          <w:szCs w:val="24"/>
        </w:rPr>
        <w:tab/>
      </w:r>
      <w:r>
        <w:rPr>
          <w:sz w:val="24"/>
          <w:szCs w:val="24"/>
        </w:rPr>
        <w:tab/>
      </w:r>
      <w:r>
        <w:rPr>
          <w:sz w:val="24"/>
          <w:szCs w:val="24"/>
        </w:rPr>
        <w:tab/>
      </w:r>
      <w:r>
        <w:rPr>
          <w:sz w:val="24"/>
          <w:szCs w:val="24"/>
        </w:rPr>
        <w:tab/>
      </w:r>
      <w:r w:rsidR="00AA3614" w:rsidRPr="00AA3614">
        <w:rPr>
          <w:b/>
          <w:bCs/>
          <w:sz w:val="24"/>
          <w:szCs w:val="24"/>
        </w:rPr>
        <w:t>Core costs</w:t>
      </w:r>
      <w:r>
        <w:rPr>
          <w:sz w:val="24"/>
          <w:szCs w:val="24"/>
        </w:rPr>
        <w:tab/>
      </w:r>
      <w:r>
        <w:rPr>
          <w:sz w:val="24"/>
          <w:szCs w:val="24"/>
        </w:rPr>
        <w:tab/>
      </w:r>
      <w:r>
        <w:rPr>
          <w:sz w:val="24"/>
          <w:szCs w:val="24"/>
        </w:rPr>
        <w:tab/>
      </w:r>
      <w:r w:rsidRPr="00AA3614">
        <w:rPr>
          <w:b/>
          <w:bCs/>
          <w:sz w:val="24"/>
          <w:szCs w:val="24"/>
        </w:rPr>
        <w:t>No change</w:t>
      </w:r>
      <w:r w:rsidRPr="00AA3614">
        <w:rPr>
          <w:b/>
          <w:bCs/>
          <w:sz w:val="24"/>
          <w:szCs w:val="24"/>
        </w:rPr>
        <w:tab/>
        <w:t>option 1</w:t>
      </w:r>
      <w:r w:rsidRPr="00AA3614">
        <w:rPr>
          <w:b/>
          <w:bCs/>
          <w:sz w:val="24"/>
          <w:szCs w:val="24"/>
        </w:rPr>
        <w:tab/>
        <w:t>option2</w:t>
      </w:r>
    </w:p>
    <w:p w14:paraId="4C4C9089" w14:textId="77777777" w:rsidR="00AA3614" w:rsidRDefault="00152550" w:rsidP="00AA3614">
      <w:pPr>
        <w:spacing w:after="0" w:line="240" w:lineRule="auto"/>
        <w:rPr>
          <w:sz w:val="24"/>
          <w:szCs w:val="24"/>
        </w:rPr>
      </w:pPr>
      <w:r>
        <w:rPr>
          <w:sz w:val="24"/>
          <w:szCs w:val="24"/>
        </w:rPr>
        <w:t>Precept          £2979.58</w:t>
      </w:r>
      <w:r>
        <w:rPr>
          <w:sz w:val="24"/>
          <w:szCs w:val="24"/>
        </w:rPr>
        <w:tab/>
      </w:r>
      <w:r>
        <w:rPr>
          <w:sz w:val="24"/>
          <w:szCs w:val="24"/>
        </w:rPr>
        <w:tab/>
        <w:t xml:space="preserve">Insurance </w:t>
      </w:r>
      <w:r>
        <w:rPr>
          <w:sz w:val="24"/>
          <w:szCs w:val="24"/>
        </w:rPr>
        <w:tab/>
      </w:r>
      <w:r w:rsidR="0080585E">
        <w:rPr>
          <w:sz w:val="24"/>
          <w:szCs w:val="24"/>
        </w:rPr>
        <w:tab/>
      </w:r>
      <w:r w:rsidR="00906D60">
        <w:rPr>
          <w:sz w:val="24"/>
          <w:szCs w:val="24"/>
        </w:rPr>
        <w:tab/>
      </w:r>
      <w:r>
        <w:rPr>
          <w:sz w:val="24"/>
          <w:szCs w:val="24"/>
        </w:rPr>
        <w:t>£400</w:t>
      </w:r>
      <w:r>
        <w:rPr>
          <w:sz w:val="24"/>
          <w:szCs w:val="24"/>
        </w:rPr>
        <w:tab/>
      </w:r>
      <w:r w:rsidR="00906D60">
        <w:rPr>
          <w:sz w:val="24"/>
          <w:szCs w:val="24"/>
        </w:rPr>
        <w:tab/>
        <w:t>400</w:t>
      </w:r>
      <w:r w:rsidR="00906D60">
        <w:rPr>
          <w:sz w:val="24"/>
          <w:szCs w:val="24"/>
        </w:rPr>
        <w:tab/>
      </w:r>
      <w:r w:rsidR="00906D60">
        <w:rPr>
          <w:sz w:val="24"/>
          <w:szCs w:val="24"/>
        </w:rPr>
        <w:tab/>
        <w:t>400</w:t>
      </w:r>
    </w:p>
    <w:p w14:paraId="3E4E7525" w14:textId="0625DD0D" w:rsidR="00AA3614" w:rsidRDefault="00152550" w:rsidP="00AA3614">
      <w:pPr>
        <w:spacing w:after="0" w:line="240" w:lineRule="auto"/>
        <w:rPr>
          <w:sz w:val="24"/>
          <w:szCs w:val="24"/>
        </w:rPr>
      </w:pPr>
      <w:r w:rsidRPr="00152550">
        <w:rPr>
          <w:sz w:val="24"/>
          <w:szCs w:val="24"/>
        </w:rPr>
        <w:t>LCTRS Grant  £ 72</w:t>
      </w:r>
      <w:r w:rsidRPr="00152550">
        <w:rPr>
          <w:sz w:val="24"/>
          <w:szCs w:val="24"/>
        </w:rPr>
        <w:tab/>
      </w:r>
      <w:r w:rsidRPr="00152550">
        <w:rPr>
          <w:sz w:val="24"/>
          <w:szCs w:val="24"/>
        </w:rPr>
        <w:tab/>
      </w:r>
      <w:r w:rsidRPr="00152550">
        <w:rPr>
          <w:sz w:val="24"/>
          <w:szCs w:val="24"/>
        </w:rPr>
        <w:tab/>
      </w:r>
      <w:r w:rsidR="00134043">
        <w:rPr>
          <w:sz w:val="24"/>
          <w:szCs w:val="24"/>
        </w:rPr>
        <w:t>Postage</w:t>
      </w:r>
      <w:r w:rsidR="00134043">
        <w:rPr>
          <w:sz w:val="24"/>
          <w:szCs w:val="24"/>
        </w:rPr>
        <w:tab/>
      </w:r>
      <w:r w:rsidR="00134043">
        <w:rPr>
          <w:sz w:val="24"/>
          <w:szCs w:val="24"/>
        </w:rPr>
        <w:tab/>
      </w:r>
      <w:r w:rsidR="00134043">
        <w:rPr>
          <w:sz w:val="24"/>
          <w:szCs w:val="24"/>
        </w:rPr>
        <w:tab/>
        <w:t>12</w:t>
      </w:r>
      <w:r w:rsidR="00134043">
        <w:rPr>
          <w:sz w:val="24"/>
          <w:szCs w:val="24"/>
        </w:rPr>
        <w:tab/>
      </w:r>
      <w:r w:rsidR="00134043">
        <w:rPr>
          <w:sz w:val="24"/>
          <w:szCs w:val="24"/>
        </w:rPr>
        <w:tab/>
        <w:t>12</w:t>
      </w:r>
      <w:r w:rsidR="00134043">
        <w:rPr>
          <w:sz w:val="24"/>
          <w:szCs w:val="24"/>
        </w:rPr>
        <w:tab/>
      </w:r>
      <w:r w:rsidR="00134043">
        <w:rPr>
          <w:sz w:val="24"/>
          <w:szCs w:val="24"/>
        </w:rPr>
        <w:tab/>
        <w:t>12</w:t>
      </w:r>
      <w:r w:rsidR="00134043">
        <w:rPr>
          <w:sz w:val="24"/>
          <w:szCs w:val="24"/>
        </w:rPr>
        <w:tab/>
      </w:r>
      <w:r w:rsidR="00134043">
        <w:rPr>
          <w:sz w:val="24"/>
          <w:szCs w:val="24"/>
        </w:rPr>
        <w:tab/>
      </w:r>
      <w:r w:rsidR="00134043">
        <w:rPr>
          <w:sz w:val="24"/>
          <w:szCs w:val="24"/>
        </w:rPr>
        <w:tab/>
      </w:r>
      <w:r w:rsidR="00134043">
        <w:rPr>
          <w:sz w:val="24"/>
          <w:szCs w:val="24"/>
        </w:rPr>
        <w:tab/>
      </w:r>
      <w:r w:rsidR="00134043">
        <w:rPr>
          <w:sz w:val="24"/>
          <w:szCs w:val="24"/>
        </w:rPr>
        <w:tab/>
      </w:r>
      <w:r w:rsidR="00134043">
        <w:rPr>
          <w:sz w:val="24"/>
          <w:szCs w:val="24"/>
        </w:rPr>
        <w:tab/>
        <w:t>CDALC Subs</w:t>
      </w:r>
      <w:r w:rsidR="00134043">
        <w:rPr>
          <w:sz w:val="24"/>
          <w:szCs w:val="24"/>
        </w:rPr>
        <w:tab/>
      </w:r>
      <w:r w:rsidR="00134043">
        <w:rPr>
          <w:sz w:val="24"/>
          <w:szCs w:val="24"/>
        </w:rPr>
        <w:tab/>
      </w:r>
      <w:r w:rsidR="00134043">
        <w:rPr>
          <w:sz w:val="24"/>
          <w:szCs w:val="24"/>
        </w:rPr>
        <w:tab/>
        <w:t>40</w:t>
      </w:r>
      <w:r w:rsidR="00134043">
        <w:rPr>
          <w:sz w:val="24"/>
          <w:szCs w:val="24"/>
        </w:rPr>
        <w:tab/>
      </w:r>
      <w:r w:rsidR="00134043">
        <w:rPr>
          <w:sz w:val="24"/>
          <w:szCs w:val="24"/>
        </w:rPr>
        <w:tab/>
        <w:t>40</w:t>
      </w:r>
      <w:r w:rsidR="00134043">
        <w:rPr>
          <w:sz w:val="24"/>
          <w:szCs w:val="24"/>
        </w:rPr>
        <w:tab/>
      </w:r>
      <w:r w:rsidR="00134043">
        <w:rPr>
          <w:sz w:val="24"/>
          <w:szCs w:val="24"/>
        </w:rPr>
        <w:tab/>
        <w:t>40</w:t>
      </w:r>
    </w:p>
    <w:p w14:paraId="6A1286BF" w14:textId="6559BA56" w:rsidR="00134043" w:rsidRDefault="00134043" w:rsidP="00AA3614">
      <w:pPr>
        <w:spacing w:after="0" w:line="240" w:lineRule="auto"/>
        <w:ind w:left="2880" w:firstLine="720"/>
        <w:rPr>
          <w:sz w:val="24"/>
          <w:szCs w:val="24"/>
        </w:rPr>
      </w:pPr>
      <w:r>
        <w:rPr>
          <w:sz w:val="24"/>
          <w:szCs w:val="24"/>
        </w:rPr>
        <w:t>Poppy Wreath</w:t>
      </w:r>
      <w:r>
        <w:rPr>
          <w:sz w:val="24"/>
          <w:szCs w:val="24"/>
        </w:rPr>
        <w:tab/>
      </w:r>
      <w:r>
        <w:rPr>
          <w:sz w:val="24"/>
          <w:szCs w:val="24"/>
        </w:rPr>
        <w:tab/>
      </w:r>
      <w:r>
        <w:rPr>
          <w:sz w:val="24"/>
          <w:szCs w:val="24"/>
        </w:rPr>
        <w:tab/>
        <w:t>30</w:t>
      </w:r>
      <w:r>
        <w:rPr>
          <w:sz w:val="24"/>
          <w:szCs w:val="24"/>
        </w:rPr>
        <w:tab/>
      </w:r>
      <w:r>
        <w:rPr>
          <w:sz w:val="24"/>
          <w:szCs w:val="24"/>
        </w:rPr>
        <w:tab/>
        <w:t>30</w:t>
      </w:r>
      <w:r>
        <w:rPr>
          <w:sz w:val="24"/>
          <w:szCs w:val="24"/>
        </w:rPr>
        <w:tab/>
      </w:r>
      <w:r>
        <w:rPr>
          <w:sz w:val="24"/>
          <w:szCs w:val="24"/>
        </w:rPr>
        <w:tab/>
        <w:t>30</w:t>
      </w:r>
    </w:p>
    <w:p w14:paraId="6C5EF048" w14:textId="77777777" w:rsidR="00134043" w:rsidRDefault="00134043" w:rsidP="00AA3614">
      <w:pPr>
        <w:spacing w:after="0" w:line="240" w:lineRule="auto"/>
        <w:ind w:left="2880" w:firstLine="720"/>
        <w:rPr>
          <w:sz w:val="24"/>
          <w:szCs w:val="24"/>
        </w:rPr>
      </w:pPr>
      <w:r>
        <w:rPr>
          <w:sz w:val="24"/>
          <w:szCs w:val="24"/>
        </w:rPr>
        <w:t>Clerk pay</w:t>
      </w:r>
      <w:r>
        <w:rPr>
          <w:sz w:val="24"/>
          <w:szCs w:val="24"/>
        </w:rPr>
        <w:tab/>
      </w:r>
      <w:r>
        <w:rPr>
          <w:sz w:val="24"/>
          <w:szCs w:val="24"/>
        </w:rPr>
        <w:tab/>
      </w:r>
      <w:r>
        <w:rPr>
          <w:sz w:val="24"/>
          <w:szCs w:val="24"/>
        </w:rPr>
        <w:tab/>
        <w:t>1944</w:t>
      </w:r>
      <w:r>
        <w:rPr>
          <w:sz w:val="24"/>
          <w:szCs w:val="24"/>
        </w:rPr>
        <w:tab/>
      </w:r>
      <w:r>
        <w:rPr>
          <w:sz w:val="24"/>
          <w:szCs w:val="24"/>
        </w:rPr>
        <w:tab/>
        <w:t>1944</w:t>
      </w:r>
      <w:r>
        <w:rPr>
          <w:sz w:val="24"/>
          <w:szCs w:val="24"/>
        </w:rPr>
        <w:tab/>
      </w:r>
      <w:r>
        <w:rPr>
          <w:sz w:val="24"/>
          <w:szCs w:val="24"/>
        </w:rPr>
        <w:tab/>
        <w:t>1944</w:t>
      </w:r>
      <w:r w:rsidRPr="00134043">
        <w:rPr>
          <w:sz w:val="24"/>
          <w:szCs w:val="24"/>
        </w:rPr>
        <w:t xml:space="preserve"> </w:t>
      </w:r>
    </w:p>
    <w:p w14:paraId="77469506" w14:textId="77C2D916" w:rsidR="00134043" w:rsidRDefault="00134043" w:rsidP="00AA3614">
      <w:pPr>
        <w:spacing w:after="0" w:line="240" w:lineRule="auto"/>
        <w:ind w:left="2880" w:firstLine="720"/>
        <w:rPr>
          <w:sz w:val="24"/>
          <w:szCs w:val="24"/>
        </w:rPr>
      </w:pPr>
      <w:r>
        <w:rPr>
          <w:sz w:val="24"/>
          <w:szCs w:val="24"/>
        </w:rPr>
        <w:t>IT Maintenance</w:t>
      </w:r>
      <w:r>
        <w:rPr>
          <w:sz w:val="24"/>
          <w:szCs w:val="24"/>
        </w:rPr>
        <w:tab/>
      </w:r>
      <w:r>
        <w:rPr>
          <w:sz w:val="24"/>
          <w:szCs w:val="24"/>
        </w:rPr>
        <w:tab/>
        <w:t>300</w:t>
      </w:r>
      <w:r>
        <w:rPr>
          <w:sz w:val="24"/>
          <w:szCs w:val="24"/>
        </w:rPr>
        <w:tab/>
      </w:r>
      <w:r>
        <w:rPr>
          <w:sz w:val="24"/>
          <w:szCs w:val="24"/>
        </w:rPr>
        <w:tab/>
        <w:t>300</w:t>
      </w:r>
      <w:r>
        <w:rPr>
          <w:sz w:val="24"/>
          <w:szCs w:val="24"/>
        </w:rPr>
        <w:tab/>
      </w:r>
      <w:r>
        <w:rPr>
          <w:sz w:val="24"/>
          <w:szCs w:val="24"/>
        </w:rPr>
        <w:tab/>
      </w:r>
      <w:r w:rsidR="00AA3614">
        <w:rPr>
          <w:sz w:val="24"/>
          <w:szCs w:val="24"/>
        </w:rPr>
        <w:t>30</w:t>
      </w:r>
      <w:r>
        <w:rPr>
          <w:sz w:val="24"/>
          <w:szCs w:val="24"/>
        </w:rPr>
        <w:t>0</w:t>
      </w:r>
    </w:p>
    <w:p w14:paraId="5F67EFAC" w14:textId="0BB8E977" w:rsidR="00AA3614" w:rsidRDefault="00CF3373" w:rsidP="00AA3614">
      <w:pPr>
        <w:spacing w:after="0" w:line="240" w:lineRule="auto"/>
        <w:ind w:left="2880" w:firstLine="720"/>
        <w:rPr>
          <w:sz w:val="24"/>
          <w:szCs w:val="24"/>
        </w:rPr>
      </w:pPr>
      <w:r>
        <w:rPr>
          <w:sz w:val="24"/>
          <w:szCs w:val="24"/>
        </w:rPr>
        <w:tab/>
      </w:r>
      <w:r>
        <w:rPr>
          <w:sz w:val="24"/>
          <w:szCs w:val="24"/>
        </w:rPr>
        <w:tab/>
      </w:r>
      <w:r>
        <w:rPr>
          <w:sz w:val="24"/>
          <w:szCs w:val="24"/>
        </w:rPr>
        <w:tab/>
      </w:r>
      <w:r>
        <w:rPr>
          <w:sz w:val="24"/>
          <w:szCs w:val="24"/>
        </w:rPr>
        <w:tab/>
        <w:t>2726</w:t>
      </w:r>
      <w:r>
        <w:rPr>
          <w:sz w:val="24"/>
          <w:szCs w:val="24"/>
        </w:rPr>
        <w:tab/>
      </w:r>
      <w:r>
        <w:rPr>
          <w:sz w:val="24"/>
          <w:szCs w:val="24"/>
        </w:rPr>
        <w:tab/>
        <w:t>2726</w:t>
      </w:r>
      <w:r>
        <w:rPr>
          <w:sz w:val="24"/>
          <w:szCs w:val="24"/>
        </w:rPr>
        <w:tab/>
      </w:r>
      <w:r>
        <w:rPr>
          <w:sz w:val="24"/>
          <w:szCs w:val="24"/>
        </w:rPr>
        <w:tab/>
        <w:t>2726</w:t>
      </w:r>
    </w:p>
    <w:p w14:paraId="6D3D2CB8" w14:textId="7D1673DE" w:rsidR="00AA3614" w:rsidRPr="00AA3614" w:rsidRDefault="00AA3614" w:rsidP="00AA3614">
      <w:pPr>
        <w:spacing w:after="0" w:line="240" w:lineRule="auto"/>
        <w:ind w:left="2880" w:firstLine="720"/>
        <w:rPr>
          <w:b/>
          <w:bCs/>
          <w:sz w:val="24"/>
          <w:szCs w:val="24"/>
        </w:rPr>
      </w:pPr>
      <w:r w:rsidRPr="00AA3614">
        <w:rPr>
          <w:b/>
          <w:bCs/>
          <w:sz w:val="24"/>
          <w:szCs w:val="24"/>
        </w:rPr>
        <w:t>Optional costs</w:t>
      </w:r>
    </w:p>
    <w:p w14:paraId="70E04D40" w14:textId="77777777" w:rsidR="00AA3614" w:rsidRDefault="00AA3614" w:rsidP="00AA3614">
      <w:pPr>
        <w:spacing w:after="0" w:line="240" w:lineRule="auto"/>
        <w:ind w:left="2880" w:firstLine="720"/>
        <w:rPr>
          <w:sz w:val="24"/>
          <w:szCs w:val="24"/>
        </w:rPr>
      </w:pPr>
    </w:p>
    <w:p w14:paraId="0D0C7B37" w14:textId="32F4A168" w:rsidR="00152550" w:rsidRDefault="00152550" w:rsidP="00AA3614">
      <w:pPr>
        <w:spacing w:after="0" w:line="240" w:lineRule="auto"/>
        <w:ind w:left="2880" w:firstLine="720"/>
        <w:rPr>
          <w:sz w:val="24"/>
          <w:szCs w:val="24"/>
        </w:rPr>
      </w:pPr>
      <w:r w:rsidRPr="00152550">
        <w:rPr>
          <w:sz w:val="24"/>
          <w:szCs w:val="24"/>
        </w:rPr>
        <w:t xml:space="preserve">Grass cutting </w:t>
      </w:r>
      <w:r>
        <w:rPr>
          <w:sz w:val="24"/>
          <w:szCs w:val="24"/>
        </w:rPr>
        <w:tab/>
      </w:r>
      <w:r w:rsidR="0080585E">
        <w:rPr>
          <w:sz w:val="24"/>
          <w:szCs w:val="24"/>
        </w:rPr>
        <w:tab/>
      </w:r>
      <w:r w:rsidR="00906D60">
        <w:rPr>
          <w:sz w:val="24"/>
          <w:szCs w:val="24"/>
        </w:rPr>
        <w:tab/>
      </w:r>
      <w:r w:rsidRPr="00152550">
        <w:rPr>
          <w:sz w:val="24"/>
          <w:szCs w:val="24"/>
        </w:rPr>
        <w:t>1400</w:t>
      </w:r>
      <w:r w:rsidR="00906D60">
        <w:rPr>
          <w:sz w:val="24"/>
          <w:szCs w:val="24"/>
        </w:rPr>
        <w:tab/>
      </w:r>
      <w:r w:rsidR="00906D60">
        <w:rPr>
          <w:sz w:val="24"/>
          <w:szCs w:val="24"/>
        </w:rPr>
        <w:tab/>
      </w:r>
      <w:r w:rsidR="00134043">
        <w:rPr>
          <w:sz w:val="24"/>
          <w:szCs w:val="24"/>
        </w:rPr>
        <w:t>1</w:t>
      </w:r>
      <w:r w:rsidR="00AA3614">
        <w:rPr>
          <w:sz w:val="24"/>
          <w:szCs w:val="24"/>
        </w:rPr>
        <w:t>0</w:t>
      </w:r>
      <w:r w:rsidR="00134043">
        <w:rPr>
          <w:sz w:val="24"/>
          <w:szCs w:val="24"/>
        </w:rPr>
        <w:t>00</w:t>
      </w:r>
      <w:r w:rsidR="00906D60">
        <w:rPr>
          <w:sz w:val="24"/>
          <w:szCs w:val="24"/>
        </w:rPr>
        <w:tab/>
      </w:r>
      <w:r w:rsidR="00906D60">
        <w:rPr>
          <w:sz w:val="24"/>
          <w:szCs w:val="24"/>
        </w:rPr>
        <w:tab/>
      </w:r>
      <w:r w:rsidR="001A2C94">
        <w:rPr>
          <w:sz w:val="24"/>
          <w:szCs w:val="24"/>
        </w:rPr>
        <w:t>500</w:t>
      </w:r>
    </w:p>
    <w:p w14:paraId="360B48CE" w14:textId="057B3B23" w:rsidR="00152550" w:rsidRDefault="00134043"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80585E">
        <w:rPr>
          <w:sz w:val="24"/>
          <w:szCs w:val="24"/>
        </w:rPr>
        <w:t>Meetings</w:t>
      </w:r>
      <w:r w:rsidR="00906D60">
        <w:rPr>
          <w:sz w:val="24"/>
          <w:szCs w:val="24"/>
        </w:rPr>
        <w:tab/>
      </w:r>
      <w:r w:rsidR="0080585E">
        <w:rPr>
          <w:sz w:val="24"/>
          <w:szCs w:val="24"/>
        </w:rPr>
        <w:tab/>
      </w:r>
      <w:r w:rsidR="0080585E">
        <w:rPr>
          <w:sz w:val="24"/>
          <w:szCs w:val="24"/>
        </w:rPr>
        <w:tab/>
        <w:t>96</w:t>
      </w:r>
      <w:r w:rsidR="00906D60">
        <w:rPr>
          <w:sz w:val="24"/>
          <w:szCs w:val="24"/>
        </w:rPr>
        <w:tab/>
      </w:r>
      <w:r w:rsidR="00906D60">
        <w:rPr>
          <w:sz w:val="24"/>
          <w:szCs w:val="24"/>
        </w:rPr>
        <w:tab/>
        <w:t>0</w:t>
      </w:r>
      <w:r w:rsidR="00906D60">
        <w:rPr>
          <w:sz w:val="24"/>
          <w:szCs w:val="24"/>
        </w:rPr>
        <w:tab/>
      </w:r>
      <w:r w:rsidR="00906D60">
        <w:rPr>
          <w:sz w:val="24"/>
          <w:szCs w:val="24"/>
        </w:rPr>
        <w:tab/>
        <w:t>0</w:t>
      </w:r>
    </w:p>
    <w:p w14:paraId="6D576B8A" w14:textId="04AFE547" w:rsidR="0080585E"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Play ground rent</w:t>
      </w:r>
      <w:r>
        <w:rPr>
          <w:sz w:val="24"/>
          <w:szCs w:val="24"/>
        </w:rPr>
        <w:tab/>
      </w:r>
      <w:r w:rsidR="00906D60">
        <w:rPr>
          <w:sz w:val="24"/>
          <w:szCs w:val="24"/>
        </w:rPr>
        <w:tab/>
      </w:r>
      <w:r>
        <w:rPr>
          <w:sz w:val="24"/>
          <w:szCs w:val="24"/>
        </w:rPr>
        <w:t>0.5</w:t>
      </w:r>
      <w:r w:rsidR="00906D60">
        <w:rPr>
          <w:sz w:val="24"/>
          <w:szCs w:val="24"/>
        </w:rPr>
        <w:tab/>
      </w:r>
      <w:r w:rsidR="00906D60">
        <w:rPr>
          <w:sz w:val="24"/>
          <w:szCs w:val="24"/>
        </w:rPr>
        <w:tab/>
        <w:t>0.5</w:t>
      </w:r>
      <w:r w:rsidR="00906D60">
        <w:rPr>
          <w:sz w:val="24"/>
          <w:szCs w:val="24"/>
        </w:rPr>
        <w:tab/>
      </w:r>
      <w:r w:rsidR="00906D60">
        <w:rPr>
          <w:sz w:val="24"/>
          <w:szCs w:val="24"/>
        </w:rPr>
        <w:tab/>
        <w:t>0</w:t>
      </w:r>
      <w:r w:rsidR="00CF3373">
        <w:rPr>
          <w:sz w:val="24"/>
          <w:szCs w:val="24"/>
        </w:rPr>
        <w:t>.5</w:t>
      </w:r>
      <w:r w:rsidR="00906D60">
        <w:rPr>
          <w:sz w:val="24"/>
          <w:szCs w:val="24"/>
        </w:rPr>
        <w:tab/>
      </w:r>
    </w:p>
    <w:p w14:paraId="4D8360B2" w14:textId="14534871" w:rsidR="0080585E"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Playground inspection</w:t>
      </w:r>
      <w:r>
        <w:rPr>
          <w:sz w:val="24"/>
          <w:szCs w:val="24"/>
        </w:rPr>
        <w:tab/>
      </w:r>
      <w:r>
        <w:rPr>
          <w:sz w:val="24"/>
          <w:szCs w:val="24"/>
        </w:rPr>
        <w:tab/>
        <w:t>120</w:t>
      </w:r>
      <w:r w:rsidR="00906D60">
        <w:rPr>
          <w:sz w:val="24"/>
          <w:szCs w:val="24"/>
        </w:rPr>
        <w:tab/>
      </w:r>
      <w:r w:rsidR="00906D60">
        <w:rPr>
          <w:sz w:val="24"/>
          <w:szCs w:val="24"/>
        </w:rPr>
        <w:tab/>
      </w:r>
      <w:r w:rsidR="008106FD">
        <w:rPr>
          <w:sz w:val="24"/>
          <w:szCs w:val="24"/>
        </w:rPr>
        <w:t>12</w:t>
      </w:r>
      <w:r w:rsidR="00134043">
        <w:rPr>
          <w:sz w:val="24"/>
          <w:szCs w:val="24"/>
        </w:rPr>
        <w:t>0</w:t>
      </w:r>
      <w:r w:rsidR="00906D60">
        <w:rPr>
          <w:sz w:val="24"/>
          <w:szCs w:val="24"/>
        </w:rPr>
        <w:tab/>
      </w:r>
      <w:r w:rsidR="00906D60">
        <w:rPr>
          <w:sz w:val="24"/>
          <w:szCs w:val="24"/>
        </w:rPr>
        <w:tab/>
        <w:t>0</w:t>
      </w:r>
    </w:p>
    <w:p w14:paraId="46E16F25" w14:textId="77777777" w:rsidR="00906D60"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Playground Maintenance</w:t>
      </w:r>
      <w:r>
        <w:rPr>
          <w:sz w:val="24"/>
          <w:szCs w:val="24"/>
        </w:rPr>
        <w:tab/>
        <w:t>500</w:t>
      </w:r>
      <w:r w:rsidR="00906D60">
        <w:rPr>
          <w:sz w:val="24"/>
          <w:szCs w:val="24"/>
        </w:rPr>
        <w:tab/>
      </w:r>
      <w:r w:rsidR="00906D60">
        <w:rPr>
          <w:sz w:val="24"/>
          <w:szCs w:val="24"/>
        </w:rPr>
        <w:tab/>
        <w:t>0</w:t>
      </w:r>
      <w:r w:rsidR="00906D60">
        <w:rPr>
          <w:sz w:val="24"/>
          <w:szCs w:val="24"/>
        </w:rPr>
        <w:tab/>
      </w:r>
      <w:r w:rsidR="00906D60">
        <w:rPr>
          <w:sz w:val="24"/>
          <w:szCs w:val="24"/>
        </w:rPr>
        <w:tab/>
        <w:t>0</w:t>
      </w:r>
    </w:p>
    <w:p w14:paraId="3E329713" w14:textId="2E81FDF8" w:rsidR="0080585E"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General Maintenance</w:t>
      </w:r>
      <w:r>
        <w:rPr>
          <w:sz w:val="24"/>
          <w:szCs w:val="24"/>
        </w:rPr>
        <w:tab/>
      </w:r>
      <w:r>
        <w:rPr>
          <w:sz w:val="24"/>
          <w:szCs w:val="24"/>
        </w:rPr>
        <w:tab/>
        <w:t>300</w:t>
      </w:r>
      <w:r w:rsidR="00906D60">
        <w:rPr>
          <w:sz w:val="24"/>
          <w:szCs w:val="24"/>
        </w:rPr>
        <w:tab/>
      </w:r>
      <w:r w:rsidR="00906D60">
        <w:rPr>
          <w:sz w:val="24"/>
          <w:szCs w:val="24"/>
        </w:rPr>
        <w:tab/>
        <w:t>0</w:t>
      </w:r>
      <w:r w:rsidR="00906D60">
        <w:rPr>
          <w:sz w:val="24"/>
          <w:szCs w:val="24"/>
        </w:rPr>
        <w:tab/>
      </w:r>
      <w:r w:rsidR="00906D60">
        <w:rPr>
          <w:sz w:val="24"/>
          <w:szCs w:val="24"/>
        </w:rPr>
        <w:tab/>
        <w:t>0</w:t>
      </w:r>
    </w:p>
    <w:p w14:paraId="5EC2CC33" w14:textId="5372CB64" w:rsidR="0080585E"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Ground maintenance</w:t>
      </w:r>
      <w:r>
        <w:rPr>
          <w:sz w:val="24"/>
          <w:szCs w:val="24"/>
        </w:rPr>
        <w:tab/>
      </w:r>
      <w:r>
        <w:rPr>
          <w:sz w:val="24"/>
          <w:szCs w:val="24"/>
        </w:rPr>
        <w:tab/>
        <w:t>300</w:t>
      </w:r>
      <w:r w:rsidR="00906D60">
        <w:rPr>
          <w:sz w:val="24"/>
          <w:szCs w:val="24"/>
        </w:rPr>
        <w:tab/>
      </w:r>
      <w:r w:rsidR="00906D60">
        <w:rPr>
          <w:sz w:val="24"/>
          <w:szCs w:val="24"/>
        </w:rPr>
        <w:tab/>
        <w:t>0</w:t>
      </w:r>
      <w:r w:rsidR="00906D60">
        <w:rPr>
          <w:sz w:val="24"/>
          <w:szCs w:val="24"/>
        </w:rPr>
        <w:tab/>
      </w:r>
      <w:r w:rsidR="00906D60">
        <w:rPr>
          <w:sz w:val="24"/>
          <w:szCs w:val="24"/>
        </w:rPr>
        <w:tab/>
        <w:t>0</w:t>
      </w:r>
    </w:p>
    <w:p w14:paraId="4F14286C" w14:textId="52BFA346" w:rsidR="0080585E"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Community Donations</w:t>
      </w:r>
      <w:r>
        <w:rPr>
          <w:sz w:val="24"/>
          <w:szCs w:val="24"/>
        </w:rPr>
        <w:tab/>
        <w:t>300</w:t>
      </w:r>
      <w:r w:rsidR="00906D60">
        <w:rPr>
          <w:sz w:val="24"/>
          <w:szCs w:val="24"/>
        </w:rPr>
        <w:tab/>
      </w:r>
      <w:r w:rsidR="00906D60">
        <w:rPr>
          <w:sz w:val="24"/>
          <w:szCs w:val="24"/>
        </w:rPr>
        <w:tab/>
        <w:t>0</w:t>
      </w:r>
      <w:r w:rsidR="00906D60">
        <w:rPr>
          <w:sz w:val="24"/>
          <w:szCs w:val="24"/>
        </w:rPr>
        <w:tab/>
      </w:r>
      <w:r w:rsidR="00906D60">
        <w:rPr>
          <w:sz w:val="24"/>
          <w:szCs w:val="24"/>
        </w:rPr>
        <w:tab/>
        <w:t>0</w:t>
      </w:r>
    </w:p>
    <w:p w14:paraId="7C287ED7" w14:textId="314A455D" w:rsidR="0080585E" w:rsidRDefault="0080585E" w:rsidP="00AA36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50EF1FF" w14:textId="7687401F" w:rsidR="00CF3373" w:rsidRDefault="00CF3373" w:rsidP="00AA3614">
      <w:pPr>
        <w:spacing w:after="0" w:line="240" w:lineRule="auto"/>
        <w:rPr>
          <w:sz w:val="24"/>
          <w:szCs w:val="24"/>
        </w:rPr>
      </w:pPr>
      <w:r>
        <w:rPr>
          <w:sz w:val="24"/>
          <w:szCs w:val="24"/>
        </w:rPr>
        <w:t>Option 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3016.5</w:t>
      </w:r>
      <w:r>
        <w:rPr>
          <w:sz w:val="24"/>
          <w:szCs w:val="24"/>
        </w:rPr>
        <w:tab/>
      </w:r>
      <w:r>
        <w:rPr>
          <w:sz w:val="24"/>
          <w:szCs w:val="24"/>
        </w:rPr>
        <w:tab/>
        <w:t>1120.5</w:t>
      </w:r>
      <w:r>
        <w:rPr>
          <w:sz w:val="24"/>
          <w:szCs w:val="24"/>
        </w:rPr>
        <w:tab/>
      </w:r>
      <w:r>
        <w:rPr>
          <w:sz w:val="24"/>
          <w:szCs w:val="24"/>
        </w:rPr>
        <w:tab/>
      </w:r>
      <w:r w:rsidR="001A2C94">
        <w:rPr>
          <w:sz w:val="24"/>
          <w:szCs w:val="24"/>
        </w:rPr>
        <w:t>500</w:t>
      </w:r>
      <w:r>
        <w:rPr>
          <w:sz w:val="24"/>
          <w:szCs w:val="24"/>
        </w:rPr>
        <w:t>.5</w:t>
      </w:r>
    </w:p>
    <w:p w14:paraId="6F46C8C5" w14:textId="578ABD0D" w:rsidR="00144EA4" w:rsidRDefault="0080585E" w:rsidP="00AA3614">
      <w:pPr>
        <w:spacing w:after="0" w:line="240" w:lineRule="auto"/>
        <w:rPr>
          <w:sz w:val="24"/>
          <w:szCs w:val="24"/>
        </w:rPr>
      </w:pPr>
      <w:r>
        <w:rPr>
          <w:sz w:val="24"/>
          <w:szCs w:val="24"/>
        </w:rPr>
        <w:t xml:space="preserve">Total </w:t>
      </w:r>
      <w:r>
        <w:rPr>
          <w:sz w:val="24"/>
          <w:szCs w:val="24"/>
        </w:rPr>
        <w:tab/>
      </w:r>
      <w:r>
        <w:rPr>
          <w:sz w:val="24"/>
          <w:szCs w:val="24"/>
        </w:rPr>
        <w:tab/>
      </w:r>
      <w:r w:rsidR="00144EA4">
        <w:rPr>
          <w:sz w:val="24"/>
          <w:szCs w:val="24"/>
        </w:rPr>
        <w:t>£3051.58</w:t>
      </w:r>
      <w:r>
        <w:rPr>
          <w:sz w:val="24"/>
          <w:szCs w:val="24"/>
        </w:rPr>
        <w:tab/>
      </w:r>
      <w:r>
        <w:rPr>
          <w:sz w:val="24"/>
          <w:szCs w:val="24"/>
        </w:rPr>
        <w:tab/>
        <w:t xml:space="preserve">Total </w:t>
      </w:r>
      <w:r>
        <w:rPr>
          <w:sz w:val="24"/>
          <w:szCs w:val="24"/>
        </w:rPr>
        <w:tab/>
      </w:r>
      <w:r>
        <w:rPr>
          <w:sz w:val="24"/>
          <w:szCs w:val="24"/>
        </w:rPr>
        <w:tab/>
      </w:r>
      <w:r>
        <w:rPr>
          <w:sz w:val="24"/>
          <w:szCs w:val="24"/>
        </w:rPr>
        <w:tab/>
      </w:r>
      <w:r>
        <w:rPr>
          <w:sz w:val="24"/>
          <w:szCs w:val="24"/>
        </w:rPr>
        <w:tab/>
      </w:r>
      <w:r w:rsidR="00584B93">
        <w:rPr>
          <w:sz w:val="24"/>
          <w:szCs w:val="24"/>
        </w:rPr>
        <w:t>5742.5</w:t>
      </w:r>
      <w:r w:rsidR="008106FD">
        <w:rPr>
          <w:sz w:val="24"/>
          <w:szCs w:val="24"/>
        </w:rPr>
        <w:tab/>
      </w:r>
      <w:r w:rsidR="008106FD">
        <w:rPr>
          <w:sz w:val="24"/>
          <w:szCs w:val="24"/>
        </w:rPr>
        <w:tab/>
      </w:r>
      <w:r w:rsidR="00CF3373">
        <w:rPr>
          <w:sz w:val="24"/>
          <w:szCs w:val="24"/>
        </w:rPr>
        <w:t>3846.5</w:t>
      </w:r>
      <w:r w:rsidR="00CF3373">
        <w:rPr>
          <w:sz w:val="24"/>
          <w:szCs w:val="24"/>
        </w:rPr>
        <w:tab/>
      </w:r>
      <w:r w:rsidR="00CF3373">
        <w:rPr>
          <w:sz w:val="24"/>
          <w:szCs w:val="24"/>
        </w:rPr>
        <w:tab/>
      </w:r>
      <w:r w:rsidR="001A2C94">
        <w:rPr>
          <w:sz w:val="24"/>
          <w:szCs w:val="24"/>
        </w:rPr>
        <w:t>3226.5</w:t>
      </w:r>
    </w:p>
    <w:p w14:paraId="22CC7FE2" w14:textId="1A52B94D" w:rsidR="001A2C94" w:rsidRDefault="00144EA4" w:rsidP="00AA3614">
      <w:pPr>
        <w:spacing w:after="0" w:line="240" w:lineRule="auto"/>
        <w:rPr>
          <w:sz w:val="24"/>
          <w:szCs w:val="24"/>
        </w:rPr>
      </w:pPr>
      <w:r>
        <w:rPr>
          <w:sz w:val="24"/>
          <w:szCs w:val="24"/>
        </w:rPr>
        <w:t>Shortfall</w:t>
      </w:r>
      <w:r>
        <w:rPr>
          <w:sz w:val="24"/>
          <w:szCs w:val="24"/>
        </w:rPr>
        <w:tab/>
      </w:r>
      <w:r w:rsidR="00CF3373">
        <w:rPr>
          <w:sz w:val="24"/>
          <w:szCs w:val="24"/>
        </w:rPr>
        <w:tab/>
      </w:r>
      <w:r w:rsidR="00CF3373">
        <w:rPr>
          <w:sz w:val="24"/>
          <w:szCs w:val="24"/>
        </w:rPr>
        <w:tab/>
      </w:r>
      <w:r w:rsidR="00CF3373">
        <w:rPr>
          <w:sz w:val="24"/>
          <w:szCs w:val="24"/>
        </w:rPr>
        <w:tab/>
      </w:r>
      <w:r w:rsidR="00CF3373">
        <w:rPr>
          <w:sz w:val="24"/>
          <w:szCs w:val="24"/>
        </w:rPr>
        <w:tab/>
      </w:r>
      <w:r w:rsidR="00CF3373">
        <w:rPr>
          <w:sz w:val="24"/>
          <w:szCs w:val="24"/>
        </w:rPr>
        <w:tab/>
      </w:r>
      <w:r w:rsidR="00CF3373">
        <w:rPr>
          <w:sz w:val="24"/>
          <w:szCs w:val="24"/>
        </w:rPr>
        <w:tab/>
      </w:r>
      <w:r w:rsidR="00CF3373">
        <w:rPr>
          <w:sz w:val="24"/>
          <w:szCs w:val="24"/>
        </w:rPr>
        <w:tab/>
      </w:r>
      <w:r w:rsidR="00462920">
        <w:rPr>
          <w:sz w:val="24"/>
          <w:szCs w:val="24"/>
        </w:rPr>
        <w:t>2690.92</w:t>
      </w:r>
      <w:r w:rsidR="00CF3373">
        <w:rPr>
          <w:sz w:val="24"/>
          <w:szCs w:val="24"/>
        </w:rPr>
        <w:tab/>
      </w:r>
      <w:r w:rsidR="00584B93">
        <w:rPr>
          <w:sz w:val="24"/>
          <w:szCs w:val="24"/>
        </w:rPr>
        <w:t>794.92</w:t>
      </w:r>
      <w:r w:rsidR="00CF3373">
        <w:rPr>
          <w:sz w:val="24"/>
          <w:szCs w:val="24"/>
        </w:rPr>
        <w:tab/>
      </w:r>
      <w:r w:rsidR="00CF3373">
        <w:rPr>
          <w:sz w:val="24"/>
          <w:szCs w:val="24"/>
        </w:rPr>
        <w:tab/>
      </w:r>
      <w:r w:rsidR="00584B93">
        <w:rPr>
          <w:sz w:val="24"/>
          <w:szCs w:val="24"/>
        </w:rPr>
        <w:t>-</w:t>
      </w:r>
      <w:r w:rsidR="001A2C94">
        <w:rPr>
          <w:sz w:val="24"/>
          <w:szCs w:val="24"/>
        </w:rPr>
        <w:t>174.92</w:t>
      </w:r>
    </w:p>
    <w:p w14:paraId="19FF2580" w14:textId="5128A7FF" w:rsidR="00A74C76" w:rsidRDefault="00A74C76" w:rsidP="00AA3614">
      <w:pPr>
        <w:spacing w:after="0" w:line="240" w:lineRule="auto"/>
        <w:rPr>
          <w:sz w:val="24"/>
          <w:szCs w:val="24"/>
        </w:rPr>
      </w:pPr>
      <w:r>
        <w:rPr>
          <w:sz w:val="24"/>
          <w:szCs w:val="24"/>
        </w:rPr>
        <w:t xml:space="preserve">This would give an increase of </w:t>
      </w:r>
      <w:r w:rsidR="00134043">
        <w:rPr>
          <w:sz w:val="24"/>
          <w:szCs w:val="24"/>
        </w:rPr>
        <w:tab/>
      </w:r>
      <w:r w:rsidR="00134043">
        <w:rPr>
          <w:sz w:val="24"/>
          <w:szCs w:val="24"/>
        </w:rPr>
        <w:tab/>
      </w:r>
      <w:r w:rsidR="00134043">
        <w:rPr>
          <w:sz w:val="24"/>
          <w:szCs w:val="24"/>
        </w:rPr>
        <w:tab/>
      </w:r>
      <w:r w:rsidR="00134043">
        <w:rPr>
          <w:sz w:val="24"/>
          <w:szCs w:val="24"/>
        </w:rPr>
        <w:tab/>
      </w:r>
      <w:r w:rsidR="00134043">
        <w:rPr>
          <w:sz w:val="24"/>
          <w:szCs w:val="24"/>
        </w:rPr>
        <w:tab/>
      </w:r>
      <w:r w:rsidR="00462920">
        <w:rPr>
          <w:sz w:val="24"/>
          <w:szCs w:val="24"/>
        </w:rPr>
        <w:t>90.31</w:t>
      </w:r>
      <w:r>
        <w:rPr>
          <w:sz w:val="24"/>
          <w:szCs w:val="24"/>
        </w:rPr>
        <w:t>%</w:t>
      </w:r>
      <w:r w:rsidR="00CF3373">
        <w:rPr>
          <w:sz w:val="24"/>
          <w:szCs w:val="24"/>
        </w:rPr>
        <w:tab/>
      </w:r>
      <w:r w:rsidR="00CF3373">
        <w:rPr>
          <w:sz w:val="24"/>
          <w:szCs w:val="24"/>
        </w:rPr>
        <w:tab/>
      </w:r>
      <w:r w:rsidR="00584B93">
        <w:rPr>
          <w:sz w:val="24"/>
          <w:szCs w:val="24"/>
        </w:rPr>
        <w:t>26.68%</w:t>
      </w:r>
      <w:r w:rsidR="00584B93">
        <w:rPr>
          <w:sz w:val="24"/>
          <w:szCs w:val="24"/>
        </w:rPr>
        <w:tab/>
      </w:r>
      <w:r w:rsidR="00584B93">
        <w:rPr>
          <w:sz w:val="24"/>
          <w:szCs w:val="24"/>
        </w:rPr>
        <w:tab/>
      </w:r>
      <w:r w:rsidR="001A2C94">
        <w:rPr>
          <w:sz w:val="24"/>
          <w:szCs w:val="24"/>
        </w:rPr>
        <w:t>5.87</w:t>
      </w:r>
      <w:r w:rsidR="00584B93">
        <w:rPr>
          <w:sz w:val="24"/>
          <w:szCs w:val="24"/>
        </w:rPr>
        <w:t>%</w:t>
      </w:r>
    </w:p>
    <w:p w14:paraId="61189DE0" w14:textId="77777777" w:rsidR="00134043" w:rsidRDefault="00134043" w:rsidP="00134043">
      <w:pPr>
        <w:rPr>
          <w:sz w:val="24"/>
          <w:szCs w:val="24"/>
        </w:rPr>
      </w:pPr>
    </w:p>
    <w:p w14:paraId="3ED85A50" w14:textId="5837281C" w:rsidR="00AA3614" w:rsidRDefault="00A74C76" w:rsidP="00AA3614">
      <w:pPr>
        <w:rPr>
          <w:sz w:val="24"/>
          <w:szCs w:val="24"/>
        </w:rPr>
      </w:pPr>
      <w:r>
        <w:rPr>
          <w:sz w:val="24"/>
          <w:szCs w:val="24"/>
        </w:rPr>
        <w:t xml:space="preserve">Band D increase from £37.86 to </w:t>
      </w:r>
      <w:r w:rsidR="00134043">
        <w:rPr>
          <w:sz w:val="24"/>
          <w:szCs w:val="24"/>
        </w:rPr>
        <w:tab/>
      </w:r>
      <w:r w:rsidR="00134043">
        <w:rPr>
          <w:sz w:val="24"/>
          <w:szCs w:val="24"/>
        </w:rPr>
        <w:tab/>
      </w:r>
      <w:r w:rsidR="00134043">
        <w:rPr>
          <w:sz w:val="24"/>
          <w:szCs w:val="24"/>
        </w:rPr>
        <w:tab/>
      </w:r>
      <w:r w:rsidR="00134043">
        <w:rPr>
          <w:sz w:val="24"/>
          <w:szCs w:val="24"/>
        </w:rPr>
        <w:tab/>
      </w:r>
      <w:r w:rsidR="00134043">
        <w:rPr>
          <w:sz w:val="24"/>
          <w:szCs w:val="24"/>
        </w:rPr>
        <w:tab/>
      </w:r>
      <w:r w:rsidR="00462920">
        <w:rPr>
          <w:sz w:val="24"/>
          <w:szCs w:val="24"/>
        </w:rPr>
        <w:t>72.05</w:t>
      </w:r>
      <w:r w:rsidR="00584B93">
        <w:rPr>
          <w:sz w:val="24"/>
          <w:szCs w:val="24"/>
        </w:rPr>
        <w:tab/>
      </w:r>
      <w:r w:rsidR="00584B93">
        <w:rPr>
          <w:sz w:val="24"/>
          <w:szCs w:val="24"/>
        </w:rPr>
        <w:tab/>
        <w:t>47.96</w:t>
      </w:r>
      <w:r w:rsidR="00584B93">
        <w:rPr>
          <w:sz w:val="24"/>
          <w:szCs w:val="24"/>
        </w:rPr>
        <w:tab/>
      </w:r>
      <w:r w:rsidR="00584B93">
        <w:rPr>
          <w:sz w:val="24"/>
          <w:szCs w:val="24"/>
        </w:rPr>
        <w:tab/>
      </w:r>
      <w:r w:rsidR="001A2C94">
        <w:rPr>
          <w:sz w:val="24"/>
          <w:szCs w:val="24"/>
        </w:rPr>
        <w:t>40.08</w:t>
      </w:r>
    </w:p>
    <w:p w14:paraId="3C747EC2" w14:textId="77777777" w:rsidR="008106FD" w:rsidRDefault="008106FD" w:rsidP="00AA3614">
      <w:pPr>
        <w:rPr>
          <w:sz w:val="24"/>
          <w:szCs w:val="24"/>
        </w:rPr>
      </w:pPr>
    </w:p>
    <w:p w14:paraId="0C20332C" w14:textId="77777777" w:rsidR="00652686" w:rsidRDefault="00652686" w:rsidP="00AA3614">
      <w:pPr>
        <w:rPr>
          <w:sz w:val="24"/>
          <w:szCs w:val="24"/>
        </w:rPr>
      </w:pPr>
    </w:p>
    <w:p w14:paraId="2814B4D0" w14:textId="77777777" w:rsidR="00652686" w:rsidRDefault="00652686" w:rsidP="00AA3614">
      <w:pPr>
        <w:rPr>
          <w:sz w:val="24"/>
          <w:szCs w:val="24"/>
        </w:rPr>
      </w:pPr>
    </w:p>
    <w:p w14:paraId="0FA729F9" w14:textId="77777777" w:rsidR="00652686" w:rsidRDefault="00652686" w:rsidP="00AA3614">
      <w:pPr>
        <w:rPr>
          <w:sz w:val="24"/>
          <w:szCs w:val="24"/>
        </w:rPr>
      </w:pPr>
    </w:p>
    <w:p w14:paraId="34885C88" w14:textId="77777777" w:rsidR="00652686" w:rsidRDefault="00652686" w:rsidP="00AA3614">
      <w:pPr>
        <w:rPr>
          <w:sz w:val="24"/>
          <w:szCs w:val="24"/>
        </w:rPr>
      </w:pPr>
    </w:p>
    <w:p w14:paraId="7060562A" w14:textId="77777777" w:rsidR="00652686" w:rsidRDefault="00652686" w:rsidP="00AA3614">
      <w:pPr>
        <w:rPr>
          <w:sz w:val="24"/>
          <w:szCs w:val="24"/>
        </w:rPr>
      </w:pPr>
    </w:p>
    <w:p w14:paraId="51C6583C" w14:textId="77777777" w:rsidR="00652686" w:rsidRDefault="00652686" w:rsidP="00AA3614">
      <w:pPr>
        <w:rPr>
          <w:sz w:val="24"/>
          <w:szCs w:val="24"/>
        </w:rPr>
      </w:pPr>
    </w:p>
    <w:p w14:paraId="7E5C64AE" w14:textId="77777777" w:rsidR="001A2C94" w:rsidRDefault="001A2C94" w:rsidP="00652686">
      <w:pPr>
        <w:rPr>
          <w:b/>
          <w:bCs/>
          <w:sz w:val="24"/>
          <w:szCs w:val="24"/>
        </w:rPr>
      </w:pPr>
    </w:p>
    <w:p w14:paraId="4E34372E" w14:textId="77777777" w:rsidR="001A2C94" w:rsidRDefault="001A2C94" w:rsidP="00652686">
      <w:pPr>
        <w:rPr>
          <w:b/>
          <w:bCs/>
          <w:sz w:val="24"/>
          <w:szCs w:val="24"/>
        </w:rPr>
      </w:pPr>
    </w:p>
    <w:p w14:paraId="5F77A139" w14:textId="77777777" w:rsidR="001A2C94" w:rsidRDefault="001A2C94" w:rsidP="00652686">
      <w:pPr>
        <w:rPr>
          <w:b/>
          <w:bCs/>
          <w:sz w:val="24"/>
          <w:szCs w:val="24"/>
        </w:rPr>
      </w:pPr>
    </w:p>
    <w:p w14:paraId="0988AFFC" w14:textId="77777777" w:rsidR="001A2C94" w:rsidRDefault="001A2C94" w:rsidP="00652686">
      <w:pPr>
        <w:rPr>
          <w:b/>
          <w:bCs/>
          <w:sz w:val="24"/>
          <w:szCs w:val="24"/>
        </w:rPr>
      </w:pPr>
    </w:p>
    <w:p w14:paraId="295F9E72" w14:textId="0B7102E5" w:rsidR="00652686" w:rsidRPr="00652686" w:rsidRDefault="00652686" w:rsidP="00652686">
      <w:pPr>
        <w:rPr>
          <w:b/>
          <w:bCs/>
          <w:sz w:val="24"/>
          <w:szCs w:val="24"/>
        </w:rPr>
      </w:pPr>
      <w:r w:rsidRPr="00652686">
        <w:rPr>
          <w:b/>
          <w:bCs/>
          <w:sz w:val="24"/>
          <w:szCs w:val="24"/>
        </w:rPr>
        <w:t>Options:</w:t>
      </w:r>
    </w:p>
    <w:p w14:paraId="544E3170" w14:textId="77777777" w:rsidR="00652686" w:rsidRDefault="00652686" w:rsidP="00652686">
      <w:pPr>
        <w:rPr>
          <w:sz w:val="24"/>
          <w:szCs w:val="24"/>
        </w:rPr>
      </w:pPr>
      <w:r>
        <w:rPr>
          <w:sz w:val="24"/>
          <w:szCs w:val="24"/>
        </w:rPr>
        <w:t>No change, this option is based on the 2023/24 Budget with expected increases in costs</w:t>
      </w:r>
    </w:p>
    <w:p w14:paraId="56CB6E1A" w14:textId="77D6C09E" w:rsidR="00652686" w:rsidRDefault="00652686" w:rsidP="00652686">
      <w:pPr>
        <w:rPr>
          <w:sz w:val="24"/>
          <w:szCs w:val="24"/>
        </w:rPr>
      </w:pPr>
      <w:r w:rsidRPr="00E11AF0">
        <w:rPr>
          <w:b/>
          <w:bCs/>
          <w:sz w:val="24"/>
          <w:szCs w:val="24"/>
        </w:rPr>
        <w:t>Option 1</w:t>
      </w:r>
      <w:r w:rsidR="00E11AF0">
        <w:rPr>
          <w:b/>
          <w:bCs/>
          <w:sz w:val="24"/>
          <w:szCs w:val="24"/>
        </w:rPr>
        <w:t xml:space="preserve">: </w:t>
      </w:r>
      <w:r>
        <w:rPr>
          <w:sz w:val="24"/>
          <w:szCs w:val="24"/>
        </w:rPr>
        <w:t>this option has the following changes:</w:t>
      </w:r>
    </w:p>
    <w:p w14:paraId="554BC22C" w14:textId="77777777" w:rsidR="00652686" w:rsidRDefault="00652686" w:rsidP="00652686">
      <w:pPr>
        <w:rPr>
          <w:sz w:val="24"/>
          <w:szCs w:val="24"/>
        </w:rPr>
      </w:pPr>
      <w:r>
        <w:rPr>
          <w:sz w:val="24"/>
          <w:szCs w:val="24"/>
        </w:rPr>
        <w:t>Use the Cemetery chapel for PC meetings</w:t>
      </w:r>
    </w:p>
    <w:p w14:paraId="5664ECF2" w14:textId="77777777" w:rsidR="00652686" w:rsidRDefault="00652686" w:rsidP="00652686">
      <w:pPr>
        <w:rPr>
          <w:sz w:val="24"/>
          <w:szCs w:val="24"/>
        </w:rPr>
      </w:pPr>
      <w:r>
        <w:rPr>
          <w:sz w:val="24"/>
          <w:szCs w:val="24"/>
        </w:rPr>
        <w:t>Reduce the grass cutting areas</w:t>
      </w:r>
    </w:p>
    <w:p w14:paraId="78E2ED62" w14:textId="77777777" w:rsidR="00652686" w:rsidRDefault="00652686" w:rsidP="00652686">
      <w:pPr>
        <w:rPr>
          <w:sz w:val="24"/>
          <w:szCs w:val="24"/>
        </w:rPr>
      </w:pPr>
      <w:r>
        <w:rPr>
          <w:sz w:val="24"/>
          <w:szCs w:val="24"/>
        </w:rPr>
        <w:t>Do not repair the Mobilus</w:t>
      </w:r>
    </w:p>
    <w:p w14:paraId="34B9B0E7" w14:textId="77777777" w:rsidR="00652686" w:rsidRDefault="00652686" w:rsidP="00652686">
      <w:pPr>
        <w:rPr>
          <w:sz w:val="24"/>
          <w:szCs w:val="24"/>
        </w:rPr>
      </w:pPr>
      <w:r>
        <w:rPr>
          <w:sz w:val="24"/>
          <w:szCs w:val="24"/>
        </w:rPr>
        <w:t>Take any maintenance costs from Reserves</w:t>
      </w:r>
    </w:p>
    <w:p w14:paraId="52C461C3" w14:textId="77777777" w:rsidR="00652686" w:rsidRDefault="00652686" w:rsidP="00652686">
      <w:pPr>
        <w:rPr>
          <w:sz w:val="24"/>
          <w:szCs w:val="24"/>
        </w:rPr>
      </w:pPr>
      <w:r>
        <w:rPr>
          <w:sz w:val="24"/>
          <w:szCs w:val="24"/>
        </w:rPr>
        <w:t>Stop Community donations</w:t>
      </w:r>
    </w:p>
    <w:p w14:paraId="52E7597E" w14:textId="3F9030E5" w:rsidR="00652686" w:rsidRDefault="00652686" w:rsidP="00652686">
      <w:pPr>
        <w:rPr>
          <w:sz w:val="24"/>
          <w:szCs w:val="24"/>
        </w:rPr>
      </w:pPr>
      <w:r w:rsidRPr="00E11AF0">
        <w:rPr>
          <w:b/>
          <w:bCs/>
          <w:sz w:val="24"/>
          <w:szCs w:val="24"/>
        </w:rPr>
        <w:t>Option 2</w:t>
      </w:r>
      <w:r w:rsidR="00E11AF0">
        <w:rPr>
          <w:b/>
          <w:bCs/>
          <w:sz w:val="24"/>
          <w:szCs w:val="24"/>
        </w:rPr>
        <w:t>:</w:t>
      </w:r>
      <w:r>
        <w:rPr>
          <w:sz w:val="24"/>
          <w:szCs w:val="24"/>
        </w:rPr>
        <w:t xml:space="preserve"> this option has the following changes </w:t>
      </w:r>
      <w:r w:rsidR="00E11AF0">
        <w:rPr>
          <w:sz w:val="24"/>
          <w:szCs w:val="24"/>
        </w:rPr>
        <w:t xml:space="preserve">in addition to </w:t>
      </w:r>
      <w:r>
        <w:rPr>
          <w:sz w:val="24"/>
          <w:szCs w:val="24"/>
        </w:rPr>
        <w:t xml:space="preserve"> </w:t>
      </w:r>
      <w:r w:rsidR="00E11AF0">
        <w:rPr>
          <w:sz w:val="24"/>
          <w:szCs w:val="24"/>
        </w:rPr>
        <w:t>O</w:t>
      </w:r>
      <w:r>
        <w:rPr>
          <w:sz w:val="24"/>
          <w:szCs w:val="24"/>
        </w:rPr>
        <w:t>ption 1</w:t>
      </w:r>
      <w:r w:rsidR="00E11AF0">
        <w:rPr>
          <w:sz w:val="24"/>
          <w:szCs w:val="24"/>
        </w:rPr>
        <w:t>:</w:t>
      </w:r>
    </w:p>
    <w:p w14:paraId="106126F2" w14:textId="00F8294F" w:rsidR="00652686" w:rsidRDefault="00652686" w:rsidP="00652686">
      <w:pPr>
        <w:rPr>
          <w:sz w:val="24"/>
          <w:szCs w:val="24"/>
        </w:rPr>
      </w:pPr>
      <w:r>
        <w:rPr>
          <w:sz w:val="24"/>
          <w:szCs w:val="24"/>
        </w:rPr>
        <w:t xml:space="preserve">Stop grass cutting and re wild the verges </w:t>
      </w:r>
      <w:r w:rsidR="001A2C94">
        <w:rPr>
          <w:sz w:val="24"/>
          <w:szCs w:val="24"/>
        </w:rPr>
        <w:t xml:space="preserve">beyond the 1m roadside areas </w:t>
      </w:r>
      <w:r>
        <w:rPr>
          <w:sz w:val="24"/>
          <w:szCs w:val="24"/>
        </w:rPr>
        <w:t>with wild flowers</w:t>
      </w:r>
      <w:r w:rsidR="001A2C94">
        <w:rPr>
          <w:sz w:val="24"/>
          <w:szCs w:val="24"/>
        </w:rPr>
        <w:t xml:space="preserve"> and work with DCC to prevent duplication</w:t>
      </w:r>
    </w:p>
    <w:p w14:paraId="7A1FC22A" w14:textId="77777777" w:rsidR="00652686" w:rsidRDefault="00652686" w:rsidP="00652686">
      <w:pPr>
        <w:rPr>
          <w:sz w:val="24"/>
          <w:szCs w:val="24"/>
        </w:rPr>
      </w:pPr>
      <w:r>
        <w:rPr>
          <w:sz w:val="24"/>
          <w:szCs w:val="24"/>
        </w:rPr>
        <w:t>Remove the Mobilus</w:t>
      </w:r>
    </w:p>
    <w:p w14:paraId="7F5D6798" w14:textId="2F68C490" w:rsidR="00652686" w:rsidRDefault="00652686" w:rsidP="00652686">
      <w:pPr>
        <w:rPr>
          <w:sz w:val="24"/>
          <w:szCs w:val="24"/>
        </w:rPr>
      </w:pPr>
      <w:r>
        <w:rPr>
          <w:sz w:val="24"/>
          <w:szCs w:val="24"/>
        </w:rPr>
        <w:t>Look for grants to replace the play park closing it until it can be replaced</w:t>
      </w:r>
    </w:p>
    <w:p w14:paraId="2943A85B" w14:textId="3AD67EAC" w:rsidR="008106FD" w:rsidRDefault="00462920" w:rsidP="00AA3614">
      <w:pPr>
        <w:rPr>
          <w:b/>
          <w:bCs/>
          <w:sz w:val="24"/>
          <w:szCs w:val="24"/>
        </w:rPr>
      </w:pPr>
      <w:r w:rsidRPr="00652686">
        <w:rPr>
          <w:b/>
          <w:bCs/>
          <w:sz w:val="24"/>
          <w:szCs w:val="24"/>
        </w:rPr>
        <w:t>Risks:</w:t>
      </w:r>
    </w:p>
    <w:p w14:paraId="6CAED449" w14:textId="1AD0E939" w:rsidR="00E11AF0" w:rsidRDefault="00E11AF0" w:rsidP="00AA3614">
      <w:pPr>
        <w:rPr>
          <w:b/>
          <w:bCs/>
          <w:sz w:val="24"/>
          <w:szCs w:val="24"/>
        </w:rPr>
      </w:pPr>
      <w:r>
        <w:rPr>
          <w:b/>
          <w:bCs/>
          <w:sz w:val="24"/>
          <w:szCs w:val="24"/>
        </w:rPr>
        <w:t>General:</w:t>
      </w:r>
    </w:p>
    <w:p w14:paraId="71AA5E5C" w14:textId="77777777" w:rsidR="00954DA0" w:rsidRDefault="00E11AF0" w:rsidP="00AA3614">
      <w:pPr>
        <w:rPr>
          <w:sz w:val="24"/>
          <w:szCs w:val="24"/>
        </w:rPr>
      </w:pPr>
      <w:r>
        <w:rPr>
          <w:sz w:val="24"/>
          <w:szCs w:val="24"/>
        </w:rPr>
        <w:t xml:space="preserve"> There is at present no cap on the precept increase imposed by national government. This has been discussed in a number of meetings the clerk has attended so it is not certain that it will be applied following an election. This would limit the ability for Woodland PC to increase the precept and bring the services back to the current level.</w:t>
      </w:r>
    </w:p>
    <w:p w14:paraId="3C1C3BF3" w14:textId="11DBEDB8" w:rsidR="00E11AF0" w:rsidRPr="00E11AF0" w:rsidRDefault="00954DA0" w:rsidP="00AA3614">
      <w:pPr>
        <w:rPr>
          <w:sz w:val="24"/>
          <w:szCs w:val="24"/>
        </w:rPr>
      </w:pPr>
      <w:r>
        <w:rPr>
          <w:sz w:val="24"/>
          <w:szCs w:val="24"/>
        </w:rPr>
        <w:t>The estimated cost of grass cutting is based on brief discussions with potential contractors. Final costs will be subject to a tender process.</w:t>
      </w:r>
      <w:r w:rsidR="00E11AF0">
        <w:rPr>
          <w:sz w:val="24"/>
          <w:szCs w:val="24"/>
        </w:rPr>
        <w:t xml:space="preserve"> </w:t>
      </w:r>
    </w:p>
    <w:p w14:paraId="278C3A77" w14:textId="77777777" w:rsidR="00585908" w:rsidRPr="00E11AF0" w:rsidRDefault="00071D7F" w:rsidP="00AA3614">
      <w:pPr>
        <w:rPr>
          <w:b/>
          <w:bCs/>
          <w:sz w:val="24"/>
          <w:szCs w:val="24"/>
        </w:rPr>
      </w:pPr>
      <w:r w:rsidRPr="00E11AF0">
        <w:rPr>
          <w:b/>
          <w:bCs/>
          <w:sz w:val="24"/>
          <w:szCs w:val="24"/>
        </w:rPr>
        <w:t>Option1</w:t>
      </w:r>
      <w:r w:rsidR="00585908" w:rsidRPr="00E11AF0">
        <w:rPr>
          <w:b/>
          <w:bCs/>
          <w:sz w:val="24"/>
          <w:szCs w:val="24"/>
        </w:rPr>
        <w:t>:</w:t>
      </w:r>
      <w:r w:rsidRPr="00E11AF0">
        <w:rPr>
          <w:b/>
          <w:bCs/>
          <w:sz w:val="24"/>
          <w:szCs w:val="24"/>
        </w:rPr>
        <w:t xml:space="preserve"> </w:t>
      </w:r>
    </w:p>
    <w:p w14:paraId="742509AA" w14:textId="00671FBE" w:rsidR="00462920" w:rsidRDefault="00585908" w:rsidP="00AA3614">
      <w:pPr>
        <w:rPr>
          <w:sz w:val="24"/>
          <w:szCs w:val="24"/>
        </w:rPr>
      </w:pPr>
      <w:r>
        <w:rPr>
          <w:sz w:val="24"/>
          <w:szCs w:val="24"/>
        </w:rPr>
        <w:t>F</w:t>
      </w:r>
      <w:r w:rsidR="00071D7F">
        <w:rPr>
          <w:sz w:val="24"/>
          <w:szCs w:val="24"/>
        </w:rPr>
        <w:t xml:space="preserve">ailing to cut the grass as before could result in accidents at seats or seats not being used. </w:t>
      </w:r>
      <w:r>
        <w:rPr>
          <w:sz w:val="24"/>
          <w:szCs w:val="24"/>
        </w:rPr>
        <w:t>An increase in electricity usage in the Chap</w:t>
      </w:r>
      <w:r w:rsidR="00652686">
        <w:rPr>
          <w:sz w:val="24"/>
          <w:szCs w:val="24"/>
        </w:rPr>
        <w:t>el</w:t>
      </w:r>
      <w:r>
        <w:rPr>
          <w:sz w:val="24"/>
          <w:szCs w:val="24"/>
        </w:rPr>
        <w:t xml:space="preserve"> could cause Eon to begin charging a standing charge. Failing to maintain the Mobilus could cause accidents. Not having a budget for maintenance could result in a significant reduction in reserves   </w:t>
      </w:r>
    </w:p>
    <w:p w14:paraId="7F65EE08" w14:textId="77777777" w:rsidR="00585908" w:rsidRPr="00E11AF0" w:rsidRDefault="00071D7F" w:rsidP="00AA3614">
      <w:pPr>
        <w:rPr>
          <w:b/>
          <w:bCs/>
          <w:sz w:val="24"/>
          <w:szCs w:val="24"/>
        </w:rPr>
      </w:pPr>
      <w:r w:rsidRPr="00E11AF0">
        <w:rPr>
          <w:b/>
          <w:bCs/>
          <w:sz w:val="24"/>
          <w:szCs w:val="24"/>
        </w:rPr>
        <w:t xml:space="preserve">Option </w:t>
      </w:r>
      <w:r w:rsidR="00585908" w:rsidRPr="00E11AF0">
        <w:rPr>
          <w:b/>
          <w:bCs/>
          <w:sz w:val="24"/>
          <w:szCs w:val="24"/>
        </w:rPr>
        <w:t>2:</w:t>
      </w:r>
    </w:p>
    <w:p w14:paraId="44C5AA36" w14:textId="77777777" w:rsidR="00585908" w:rsidRDefault="00585908" w:rsidP="00AA3614">
      <w:pPr>
        <w:rPr>
          <w:sz w:val="24"/>
          <w:szCs w:val="24"/>
        </w:rPr>
      </w:pPr>
      <w:r>
        <w:rPr>
          <w:sz w:val="24"/>
          <w:szCs w:val="24"/>
        </w:rPr>
        <w:t>Stopping the grass cutting could make the Village at the Woodland Parish council part look unkempt against the L&amp;S part.</w:t>
      </w:r>
    </w:p>
    <w:p w14:paraId="724ABABD" w14:textId="77777777" w:rsidR="00652686" w:rsidRDefault="00585908" w:rsidP="00AA3614">
      <w:pPr>
        <w:rPr>
          <w:sz w:val="24"/>
          <w:szCs w:val="24"/>
        </w:rPr>
      </w:pPr>
      <w:r>
        <w:rPr>
          <w:sz w:val="24"/>
          <w:szCs w:val="24"/>
        </w:rPr>
        <w:t xml:space="preserve">Closing the Play park would remove one of the few amenities </w:t>
      </w:r>
      <w:r w:rsidR="00652686">
        <w:rPr>
          <w:sz w:val="24"/>
          <w:szCs w:val="24"/>
        </w:rPr>
        <w:t>in the Parish</w:t>
      </w:r>
    </w:p>
    <w:p w14:paraId="5923EC9E" w14:textId="77777777" w:rsidR="00652686" w:rsidRDefault="00652686" w:rsidP="00AA3614">
      <w:pPr>
        <w:rPr>
          <w:sz w:val="24"/>
          <w:szCs w:val="24"/>
        </w:rPr>
      </w:pPr>
      <w:r>
        <w:rPr>
          <w:sz w:val="24"/>
          <w:szCs w:val="24"/>
        </w:rPr>
        <w:t>Other options. look for funding to refurbish the Chapel and convert it into a study centre or visitor centre.</w:t>
      </w:r>
    </w:p>
    <w:p w14:paraId="5890E165" w14:textId="1F08C354" w:rsidR="00536101" w:rsidRDefault="00536101" w:rsidP="00AA3614">
      <w:pPr>
        <w:rPr>
          <w:sz w:val="24"/>
          <w:szCs w:val="24"/>
        </w:rPr>
      </w:pPr>
      <w:r>
        <w:rPr>
          <w:sz w:val="24"/>
          <w:szCs w:val="24"/>
        </w:rPr>
        <w:t>Close the play park and revert it to Raby Estates.</w:t>
      </w:r>
    </w:p>
    <w:p w14:paraId="71A26D90" w14:textId="77777777" w:rsidR="001A2C94" w:rsidRDefault="00652686" w:rsidP="00AA3614">
      <w:pPr>
        <w:rPr>
          <w:sz w:val="24"/>
          <w:szCs w:val="24"/>
        </w:rPr>
      </w:pPr>
      <w:r>
        <w:rPr>
          <w:sz w:val="24"/>
          <w:szCs w:val="24"/>
        </w:rPr>
        <w:t xml:space="preserve">Move the Play park to the Woodland part of the village green and look for </w:t>
      </w:r>
      <w:r w:rsidR="00536101">
        <w:rPr>
          <w:sz w:val="24"/>
          <w:szCs w:val="24"/>
        </w:rPr>
        <w:t xml:space="preserve">funding, convert the current play park into a quiet seating area and wellbeing space. Funding could be available for this. </w:t>
      </w:r>
    </w:p>
    <w:p w14:paraId="5293A59F" w14:textId="32AEB4C2" w:rsidR="00C1640B" w:rsidRDefault="00C1640B" w:rsidP="00AA3614">
      <w:pPr>
        <w:rPr>
          <w:sz w:val="24"/>
          <w:szCs w:val="24"/>
        </w:rPr>
      </w:pPr>
      <w:r>
        <w:rPr>
          <w:sz w:val="24"/>
          <w:szCs w:val="24"/>
        </w:rPr>
        <w:t>Report produced by Simon land Clerk to Woodland Parish Council</w:t>
      </w:r>
    </w:p>
    <w:p w14:paraId="0D69E0FC" w14:textId="77777777" w:rsidR="001A2C94" w:rsidRDefault="001A2C94" w:rsidP="00AA3614">
      <w:pPr>
        <w:rPr>
          <w:sz w:val="24"/>
          <w:szCs w:val="24"/>
        </w:rPr>
      </w:pPr>
    </w:p>
    <w:p w14:paraId="4C0F588B" w14:textId="77777777" w:rsidR="001A2C94" w:rsidRDefault="001A2C94" w:rsidP="00AA3614">
      <w:pPr>
        <w:rPr>
          <w:sz w:val="24"/>
          <w:szCs w:val="24"/>
        </w:rPr>
      </w:pPr>
    </w:p>
    <w:p w14:paraId="60BDFF55" w14:textId="77777777" w:rsidR="001A2C94" w:rsidRDefault="001A2C94" w:rsidP="00AA3614">
      <w:pPr>
        <w:rPr>
          <w:sz w:val="24"/>
          <w:szCs w:val="24"/>
        </w:rPr>
      </w:pPr>
      <w:r>
        <w:rPr>
          <w:sz w:val="24"/>
          <w:szCs w:val="24"/>
        </w:rPr>
        <w:t>Notes:</w:t>
      </w:r>
    </w:p>
    <w:p w14:paraId="29D06F2A" w14:textId="4E170B8E" w:rsidR="00652686" w:rsidRDefault="001A2C94" w:rsidP="00AA3614">
      <w:pPr>
        <w:rPr>
          <w:sz w:val="24"/>
          <w:szCs w:val="24"/>
        </w:rPr>
      </w:pPr>
      <w:r>
        <w:rPr>
          <w:sz w:val="24"/>
          <w:szCs w:val="24"/>
        </w:rPr>
        <w:t xml:space="preserve">The </w:t>
      </w:r>
      <w:r w:rsidR="00812674">
        <w:rPr>
          <w:sz w:val="24"/>
          <w:szCs w:val="24"/>
        </w:rPr>
        <w:t>C</w:t>
      </w:r>
      <w:r>
        <w:rPr>
          <w:sz w:val="24"/>
          <w:szCs w:val="24"/>
        </w:rPr>
        <w:t>lerk has put a request in to DCC to establish the responsibility for grass cutting in the village, awaiting response.</w:t>
      </w:r>
      <w:r w:rsidR="00652686">
        <w:rPr>
          <w:sz w:val="24"/>
          <w:szCs w:val="24"/>
        </w:rPr>
        <w:t xml:space="preserve"> </w:t>
      </w:r>
    </w:p>
    <w:p w14:paraId="38002D1D" w14:textId="26E9208E" w:rsidR="00812674" w:rsidRDefault="00812674" w:rsidP="00AA3614">
      <w:pPr>
        <w:rPr>
          <w:sz w:val="24"/>
          <w:szCs w:val="24"/>
        </w:rPr>
      </w:pPr>
      <w:r>
        <w:rPr>
          <w:sz w:val="24"/>
          <w:szCs w:val="24"/>
        </w:rPr>
        <w:t>The Clerk arranged a visit from a play ground supplier but as yet they have not responded to the specification discussed. The specification included creating a 5 a side football pitch</w:t>
      </w:r>
      <w:r w:rsidR="00373648">
        <w:rPr>
          <w:sz w:val="24"/>
          <w:szCs w:val="24"/>
        </w:rPr>
        <w:t xml:space="preserve"> on the village green and new play amenities.</w:t>
      </w:r>
    </w:p>
    <w:p w14:paraId="41EAD0B7" w14:textId="4B15EA65" w:rsidR="00812674" w:rsidRDefault="00812674" w:rsidP="00AA3614">
      <w:pPr>
        <w:rPr>
          <w:sz w:val="24"/>
          <w:szCs w:val="24"/>
        </w:rPr>
      </w:pPr>
      <w:r>
        <w:rPr>
          <w:sz w:val="24"/>
          <w:szCs w:val="24"/>
        </w:rPr>
        <w:t xml:space="preserve">The Clerk has requested a price for a </w:t>
      </w:r>
      <w:r w:rsidR="00373648">
        <w:rPr>
          <w:sz w:val="24"/>
          <w:szCs w:val="24"/>
        </w:rPr>
        <w:t xml:space="preserve">detailed </w:t>
      </w:r>
      <w:r>
        <w:rPr>
          <w:sz w:val="24"/>
          <w:szCs w:val="24"/>
        </w:rPr>
        <w:t>survey of the Chapel, this would be £200.</w:t>
      </w:r>
      <w:r w:rsidR="00373648">
        <w:rPr>
          <w:sz w:val="24"/>
          <w:szCs w:val="24"/>
        </w:rPr>
        <w:t xml:space="preserve"> Funding could be available to convert the chapel into a visitor centre</w:t>
      </w:r>
      <w:r w:rsidR="00C1640B">
        <w:rPr>
          <w:sz w:val="24"/>
          <w:szCs w:val="24"/>
        </w:rPr>
        <w:t>, awaiting a reply from the Gaunless valley history trust.</w:t>
      </w:r>
    </w:p>
    <w:p w14:paraId="62E15F27" w14:textId="7F44C636" w:rsidR="00812674" w:rsidRDefault="00812674" w:rsidP="00AA3614">
      <w:pPr>
        <w:rPr>
          <w:sz w:val="24"/>
          <w:szCs w:val="24"/>
        </w:rPr>
      </w:pPr>
      <w:r>
        <w:rPr>
          <w:sz w:val="24"/>
          <w:szCs w:val="24"/>
        </w:rPr>
        <w:t xml:space="preserve">The Clerk has identified some Grants that could be available for replacement of the Play ground </w:t>
      </w:r>
    </w:p>
    <w:p w14:paraId="0EE979F1" w14:textId="4AD897F7" w:rsidR="00071D7F" w:rsidRDefault="00585908" w:rsidP="00AA3614">
      <w:pPr>
        <w:rPr>
          <w:sz w:val="24"/>
          <w:szCs w:val="24"/>
        </w:rPr>
      </w:pPr>
      <w:r>
        <w:rPr>
          <w:sz w:val="24"/>
          <w:szCs w:val="24"/>
        </w:rPr>
        <w:t xml:space="preserve"> </w:t>
      </w:r>
    </w:p>
    <w:p w14:paraId="4604BB34" w14:textId="3BA836F6" w:rsidR="00152550" w:rsidRPr="00E11AF0" w:rsidRDefault="00152550">
      <w:pPr>
        <w:rPr>
          <w:sz w:val="24"/>
          <w:szCs w:val="24"/>
        </w:rPr>
      </w:pPr>
    </w:p>
    <w:sectPr w:rsidR="00152550" w:rsidRPr="00E11AF0" w:rsidSect="006E39A9">
      <w:pgSz w:w="11906" w:h="16838" w:code="9"/>
      <w:pgMar w:top="720" w:right="720" w:bottom="720" w:left="720" w:header="709" w:footer="709" w:gutter="0"/>
      <w:paperSrc w:first="7153" w:other="715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85C"/>
    <w:multiLevelType w:val="hybridMultilevel"/>
    <w:tmpl w:val="6C707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D13853"/>
    <w:multiLevelType w:val="hybridMultilevel"/>
    <w:tmpl w:val="0EC4BD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00AC9"/>
    <w:multiLevelType w:val="hybridMultilevel"/>
    <w:tmpl w:val="0212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25354">
    <w:abstractNumId w:val="0"/>
  </w:num>
  <w:num w:numId="2" w16cid:durableId="81948857">
    <w:abstractNumId w:val="2"/>
  </w:num>
  <w:num w:numId="3" w16cid:durableId="120070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A9"/>
    <w:rsid w:val="00071D7F"/>
    <w:rsid w:val="00086BF4"/>
    <w:rsid w:val="00134043"/>
    <w:rsid w:val="00144EA4"/>
    <w:rsid w:val="00152550"/>
    <w:rsid w:val="001A2C94"/>
    <w:rsid w:val="00373648"/>
    <w:rsid w:val="00432101"/>
    <w:rsid w:val="00462920"/>
    <w:rsid w:val="004C5B33"/>
    <w:rsid w:val="005160A1"/>
    <w:rsid w:val="00536101"/>
    <w:rsid w:val="00584B93"/>
    <w:rsid w:val="00585908"/>
    <w:rsid w:val="0063650A"/>
    <w:rsid w:val="00652686"/>
    <w:rsid w:val="006E39A9"/>
    <w:rsid w:val="007329C3"/>
    <w:rsid w:val="00761F95"/>
    <w:rsid w:val="0080585E"/>
    <w:rsid w:val="008106FD"/>
    <w:rsid w:val="00812674"/>
    <w:rsid w:val="00906D60"/>
    <w:rsid w:val="00954DA0"/>
    <w:rsid w:val="009811FC"/>
    <w:rsid w:val="00A74C76"/>
    <w:rsid w:val="00AA3614"/>
    <w:rsid w:val="00BB5C13"/>
    <w:rsid w:val="00C1640B"/>
    <w:rsid w:val="00C31890"/>
    <w:rsid w:val="00CF3373"/>
    <w:rsid w:val="00CF7CC6"/>
    <w:rsid w:val="00D43869"/>
    <w:rsid w:val="00E11AF0"/>
    <w:rsid w:val="00E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4B97"/>
  <w15:chartTrackingRefBased/>
  <w15:docId w15:val="{474193D0-11A1-4FFA-B562-8CA82363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Land</dc:creator>
  <cp:keywords/>
  <dc:description/>
  <cp:lastModifiedBy>Simon Land</cp:lastModifiedBy>
  <cp:revision>4</cp:revision>
  <dcterms:created xsi:type="dcterms:W3CDTF">2024-01-08T18:11:00Z</dcterms:created>
  <dcterms:modified xsi:type="dcterms:W3CDTF">2024-01-10T18:31:00Z</dcterms:modified>
</cp:coreProperties>
</file>